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790F" w14:textId="77777777" w:rsidR="00112F64" w:rsidRPr="00112F64" w:rsidRDefault="00112F64">
      <w:pPr>
        <w:rPr>
          <w:rFonts w:cs="Calibri"/>
          <w:b/>
          <w:bCs/>
          <w:sz w:val="28"/>
          <w:szCs w:val="28"/>
        </w:rPr>
      </w:pPr>
    </w:p>
    <w:p w14:paraId="4A1B7BF9" w14:textId="77777777" w:rsidR="00112F64" w:rsidRDefault="00112F64">
      <w:pPr>
        <w:rPr>
          <w:rFonts w:cs="Calibri"/>
          <w:b/>
          <w:bCs/>
        </w:rPr>
      </w:pPr>
      <w:r>
        <w:rPr>
          <w:rFonts w:cs="Calibri"/>
          <w:noProof/>
        </w:rPr>
        <w:drawing>
          <wp:inline distT="0" distB="0" distL="0" distR="0" wp14:anchorId="495F7BDA" wp14:editId="33329B15">
            <wp:extent cx="1967299" cy="621665"/>
            <wp:effectExtent l="0" t="0" r="0" b="0"/>
            <wp:docPr id="239906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06914" name="Picture 2399069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179" cy="6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A387A" w14:textId="18E5FCAF" w:rsidR="00112F64" w:rsidRPr="00112F64" w:rsidRDefault="00112F64" w:rsidP="00136CCA">
      <w:pPr>
        <w:jc w:val="center"/>
        <w:rPr>
          <w:rFonts w:cs="Calibri"/>
          <w:sz w:val="28"/>
          <w:szCs w:val="28"/>
        </w:rPr>
      </w:pPr>
      <w:proofErr w:type="spellStart"/>
      <w:r w:rsidRPr="00112F64">
        <w:rPr>
          <w:rFonts w:cs="Calibri"/>
          <w:b/>
          <w:bCs/>
          <w:sz w:val="28"/>
          <w:szCs w:val="28"/>
        </w:rPr>
        <w:t>L’ACARR</w:t>
      </w:r>
      <w:proofErr w:type="spellEnd"/>
      <w:r w:rsidRPr="00112F64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112F64">
        <w:rPr>
          <w:rFonts w:cs="Calibri"/>
          <w:b/>
          <w:bCs/>
          <w:sz w:val="28"/>
          <w:szCs w:val="28"/>
        </w:rPr>
        <w:t>souhaite</w:t>
      </w:r>
      <w:proofErr w:type="spellEnd"/>
      <w:r w:rsidRPr="00112F64">
        <w:rPr>
          <w:rFonts w:cs="Calibri"/>
          <w:b/>
          <w:bCs/>
          <w:sz w:val="28"/>
          <w:szCs w:val="28"/>
        </w:rPr>
        <w:t xml:space="preserve"> la </w:t>
      </w:r>
      <w:proofErr w:type="spellStart"/>
      <w:r w:rsidRPr="00112F64">
        <w:rPr>
          <w:rFonts w:cs="Calibri"/>
          <w:b/>
          <w:bCs/>
          <w:sz w:val="28"/>
          <w:szCs w:val="28"/>
        </w:rPr>
        <w:t>bienvenue</w:t>
      </w:r>
      <w:proofErr w:type="spellEnd"/>
      <w:r w:rsidRPr="00112F64">
        <w:rPr>
          <w:rFonts w:cs="Calibri"/>
          <w:b/>
          <w:bCs/>
          <w:sz w:val="28"/>
          <w:szCs w:val="28"/>
        </w:rPr>
        <w:t xml:space="preserve"> au conseil </w:t>
      </w:r>
      <w:proofErr w:type="spellStart"/>
      <w:r w:rsidRPr="00112F64">
        <w:rPr>
          <w:rFonts w:cs="Calibri"/>
          <w:b/>
          <w:bCs/>
          <w:sz w:val="28"/>
          <w:szCs w:val="28"/>
        </w:rPr>
        <w:t>d’administration</w:t>
      </w:r>
      <w:proofErr w:type="spellEnd"/>
      <w:r w:rsidRPr="00112F64">
        <w:rPr>
          <w:rFonts w:cs="Calibri"/>
          <w:b/>
          <w:bCs/>
          <w:sz w:val="28"/>
          <w:szCs w:val="28"/>
        </w:rPr>
        <w:t xml:space="preserve"> 2026–2027</w:t>
      </w:r>
      <w:r w:rsidRPr="00112F64">
        <w:rPr>
          <w:rFonts w:cs="Calibri"/>
          <w:b/>
          <w:bCs/>
          <w:sz w:val="28"/>
          <w:szCs w:val="28"/>
        </w:rPr>
        <w:br/>
      </w:r>
    </w:p>
    <w:p w14:paraId="31B76F71" w14:textId="405AD669" w:rsidR="00112F64" w:rsidRPr="00136CCA" w:rsidRDefault="00112F64" w:rsidP="000D486A">
      <w:pPr>
        <w:spacing w:line="276" w:lineRule="auto"/>
        <w:rPr>
          <w:rFonts w:cs="Calibri"/>
          <w:b/>
          <w:bCs/>
          <w:sz w:val="24"/>
          <w:szCs w:val="24"/>
        </w:rPr>
      </w:pPr>
      <w:r w:rsidRPr="00112F64">
        <w:rPr>
          <w:rFonts w:cs="Calibri"/>
          <w:b/>
          <w:bCs/>
          <w:sz w:val="24"/>
          <w:szCs w:val="24"/>
        </w:rPr>
        <w:t>TORONTO, ON</w:t>
      </w:r>
      <w:r w:rsidR="00136CCA">
        <w:rPr>
          <w:rFonts w:cs="Calibri"/>
          <w:b/>
          <w:bCs/>
          <w:sz w:val="24"/>
          <w:szCs w:val="24"/>
        </w:rPr>
        <w:t xml:space="preserve">, </w:t>
      </w:r>
      <w:r w:rsidR="00136CCA" w:rsidRPr="00136CCA">
        <w:rPr>
          <w:rFonts w:cs="Calibri"/>
          <w:b/>
          <w:bCs/>
          <w:sz w:val="24"/>
          <w:szCs w:val="24"/>
        </w:rPr>
        <w:t xml:space="preserve">15 </w:t>
      </w:r>
      <w:proofErr w:type="spellStart"/>
      <w:r w:rsidR="00136CCA" w:rsidRPr="00136CCA">
        <w:rPr>
          <w:rFonts w:cs="Calibri"/>
          <w:b/>
          <w:bCs/>
          <w:sz w:val="24"/>
          <w:szCs w:val="24"/>
        </w:rPr>
        <w:t>juillet</w:t>
      </w:r>
      <w:proofErr w:type="spellEnd"/>
      <w:r w:rsidR="00136CCA" w:rsidRPr="00136CCA">
        <w:rPr>
          <w:rFonts w:cs="Calibri"/>
          <w:b/>
          <w:bCs/>
          <w:sz w:val="24"/>
          <w:szCs w:val="24"/>
        </w:rPr>
        <w:t xml:space="preserve"> 2026</w:t>
      </w:r>
      <w:r w:rsidR="00136CCA" w:rsidRPr="00136CCA">
        <w:rPr>
          <w:rFonts w:cs="Calibri"/>
          <w:b/>
          <w:bCs/>
          <w:sz w:val="24"/>
          <w:szCs w:val="24"/>
        </w:rPr>
        <w:t xml:space="preserve"> </w:t>
      </w:r>
      <w:r w:rsidR="00136CCA" w:rsidRPr="00136CCA">
        <w:rPr>
          <w:rFonts w:cs="Calibri"/>
          <w:sz w:val="24"/>
          <w:szCs w:val="24"/>
        </w:rPr>
        <w:t>–</w:t>
      </w:r>
      <w:r w:rsidRPr="00112F64">
        <w:rPr>
          <w:rFonts w:cs="Calibri"/>
          <w:sz w:val="24"/>
          <w:szCs w:val="24"/>
        </w:rPr>
        <w:t xml:space="preserve"> Le leadership </w:t>
      </w:r>
      <w:proofErr w:type="spellStart"/>
      <w:r w:rsidRPr="00112F64">
        <w:rPr>
          <w:rFonts w:cs="Calibri"/>
          <w:sz w:val="24"/>
          <w:szCs w:val="24"/>
        </w:rPr>
        <w:t>bénévole</w:t>
      </w:r>
      <w:proofErr w:type="spellEnd"/>
      <w:r w:rsidRPr="00112F64">
        <w:rPr>
          <w:rFonts w:cs="Calibri"/>
          <w:sz w:val="24"/>
          <w:szCs w:val="24"/>
        </w:rPr>
        <w:t xml:space="preserve"> est le </w:t>
      </w:r>
      <w:proofErr w:type="spellStart"/>
      <w:r w:rsidRPr="00112F64">
        <w:rPr>
          <w:rFonts w:cs="Calibri"/>
          <w:sz w:val="24"/>
          <w:szCs w:val="24"/>
        </w:rPr>
        <w:t>pilier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. À la suite de </w:t>
      </w:r>
      <w:proofErr w:type="spellStart"/>
      <w:r w:rsidRPr="00112F64">
        <w:rPr>
          <w:rFonts w:cs="Calibri"/>
          <w:sz w:val="24"/>
          <w:szCs w:val="24"/>
        </w:rPr>
        <w:t>notre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assemblée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générale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annuelle</w:t>
      </w:r>
      <w:proofErr w:type="spellEnd"/>
      <w:r w:rsidRPr="00112F64">
        <w:rPr>
          <w:rFonts w:cs="Calibri"/>
          <w:sz w:val="24"/>
          <w:szCs w:val="24"/>
        </w:rPr>
        <w:t xml:space="preserve">, nous </w:t>
      </w:r>
      <w:proofErr w:type="spellStart"/>
      <w:r w:rsidRPr="00112F64">
        <w:rPr>
          <w:rFonts w:cs="Calibri"/>
          <w:sz w:val="24"/>
          <w:szCs w:val="24"/>
        </w:rPr>
        <w:t>avons</w:t>
      </w:r>
      <w:proofErr w:type="spellEnd"/>
      <w:r w:rsidRPr="00112F64">
        <w:rPr>
          <w:rFonts w:cs="Calibri"/>
          <w:sz w:val="24"/>
          <w:szCs w:val="24"/>
        </w:rPr>
        <w:t xml:space="preserve"> le plaisir de vous </w:t>
      </w:r>
      <w:proofErr w:type="spellStart"/>
      <w:r w:rsidRPr="00112F64">
        <w:rPr>
          <w:rFonts w:cs="Calibri"/>
          <w:sz w:val="24"/>
          <w:szCs w:val="24"/>
        </w:rPr>
        <w:t>présenter</w:t>
      </w:r>
      <w:proofErr w:type="spellEnd"/>
      <w:r w:rsidRPr="00112F64">
        <w:rPr>
          <w:rFonts w:cs="Calibri"/>
          <w:sz w:val="24"/>
          <w:szCs w:val="24"/>
        </w:rPr>
        <w:t xml:space="preserve"> le conseil </w:t>
      </w:r>
      <w:proofErr w:type="spellStart"/>
      <w:r w:rsidRPr="00112F64">
        <w:rPr>
          <w:rFonts w:cs="Calibri"/>
          <w:sz w:val="24"/>
          <w:szCs w:val="24"/>
        </w:rPr>
        <w:t>d’administration</w:t>
      </w:r>
      <w:proofErr w:type="spellEnd"/>
      <w:r w:rsidRPr="00112F64">
        <w:rPr>
          <w:rFonts w:cs="Calibri"/>
          <w:sz w:val="24"/>
          <w:szCs w:val="24"/>
        </w:rPr>
        <w:t xml:space="preserve"> 2026–2027.</w:t>
      </w:r>
    </w:p>
    <w:p w14:paraId="5F27C892" w14:textId="6B68E21D" w:rsidR="00112F64" w:rsidRPr="00112F64" w:rsidRDefault="00112F64" w:rsidP="000D486A">
      <w:pPr>
        <w:spacing w:line="276" w:lineRule="auto"/>
        <w:rPr>
          <w:rFonts w:cs="Calibri"/>
          <w:sz w:val="24"/>
          <w:szCs w:val="24"/>
        </w:rPr>
      </w:pPr>
      <w:r w:rsidRPr="00112F64">
        <w:rPr>
          <w:rFonts w:cs="Calibri"/>
          <w:sz w:val="24"/>
          <w:szCs w:val="24"/>
        </w:rPr>
        <w:t xml:space="preserve">Nos </w:t>
      </w:r>
      <w:proofErr w:type="spellStart"/>
      <w:r w:rsidRPr="00112F64">
        <w:rPr>
          <w:rFonts w:cs="Calibri"/>
          <w:sz w:val="24"/>
          <w:szCs w:val="24"/>
        </w:rPr>
        <w:t>dirigeants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bénévoles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consacrent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généreusement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leur</w:t>
      </w:r>
      <w:proofErr w:type="spellEnd"/>
      <w:r w:rsidRPr="00112F64">
        <w:rPr>
          <w:rFonts w:cs="Calibri"/>
          <w:sz w:val="24"/>
          <w:szCs w:val="24"/>
        </w:rPr>
        <w:t xml:space="preserve"> temps, </w:t>
      </w:r>
      <w:proofErr w:type="spellStart"/>
      <w:r w:rsidRPr="00112F64">
        <w:rPr>
          <w:rFonts w:cs="Calibri"/>
          <w:sz w:val="24"/>
          <w:szCs w:val="24"/>
        </w:rPr>
        <w:t>leur</w:t>
      </w:r>
      <w:proofErr w:type="spellEnd"/>
      <w:r w:rsidRPr="00112F64">
        <w:rPr>
          <w:rFonts w:cs="Calibri"/>
          <w:sz w:val="24"/>
          <w:szCs w:val="24"/>
        </w:rPr>
        <w:t xml:space="preserve"> expertise et </w:t>
      </w:r>
      <w:proofErr w:type="spellStart"/>
      <w:r w:rsidRPr="00112F64">
        <w:rPr>
          <w:rFonts w:cs="Calibri"/>
          <w:sz w:val="24"/>
          <w:szCs w:val="24"/>
        </w:rPr>
        <w:t>leur</w:t>
      </w:r>
      <w:proofErr w:type="spellEnd"/>
      <w:r w:rsidRPr="00112F64">
        <w:rPr>
          <w:rFonts w:cs="Calibri"/>
          <w:sz w:val="24"/>
          <w:szCs w:val="24"/>
        </w:rPr>
        <w:t xml:space="preserve"> leadership à faire </w:t>
      </w:r>
      <w:proofErr w:type="spellStart"/>
      <w:r w:rsidRPr="00112F64">
        <w:rPr>
          <w:rFonts w:cs="Calibri"/>
          <w:sz w:val="24"/>
          <w:szCs w:val="24"/>
        </w:rPr>
        <w:t>avancer</w:t>
      </w:r>
      <w:proofErr w:type="spellEnd"/>
      <w:r w:rsidRPr="00112F64">
        <w:rPr>
          <w:rFonts w:cs="Calibri"/>
          <w:sz w:val="24"/>
          <w:szCs w:val="24"/>
        </w:rPr>
        <w:t xml:space="preserve"> la mission de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, à assurer le </w:t>
      </w:r>
      <w:proofErr w:type="spellStart"/>
      <w:r w:rsidRPr="00112F64">
        <w:rPr>
          <w:rFonts w:cs="Calibri"/>
          <w:sz w:val="24"/>
          <w:szCs w:val="24"/>
        </w:rPr>
        <w:t>renforcement</w:t>
      </w:r>
      <w:proofErr w:type="spellEnd"/>
      <w:r w:rsidRPr="00112F64">
        <w:rPr>
          <w:rFonts w:cs="Calibri"/>
          <w:sz w:val="24"/>
          <w:szCs w:val="24"/>
        </w:rPr>
        <w:t xml:space="preserve"> du </w:t>
      </w:r>
      <w:proofErr w:type="spellStart"/>
      <w:r w:rsidRPr="00112F64">
        <w:rPr>
          <w:rFonts w:cs="Calibri"/>
          <w:sz w:val="24"/>
          <w:szCs w:val="24"/>
        </w:rPr>
        <w:t>système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revenu</w:t>
      </w:r>
      <w:proofErr w:type="spellEnd"/>
      <w:r w:rsidRPr="00112F64">
        <w:rPr>
          <w:rFonts w:cs="Calibri"/>
          <w:sz w:val="24"/>
          <w:szCs w:val="24"/>
        </w:rPr>
        <w:t xml:space="preserve"> de retraite du Canada et à </w:t>
      </w:r>
      <w:proofErr w:type="spellStart"/>
      <w:r w:rsidRPr="00112F64">
        <w:rPr>
          <w:rFonts w:cs="Calibri"/>
          <w:sz w:val="24"/>
          <w:szCs w:val="24"/>
        </w:rPr>
        <w:t>veiller</w:t>
      </w:r>
      <w:proofErr w:type="spellEnd"/>
      <w:r w:rsidRPr="00112F64">
        <w:rPr>
          <w:rFonts w:cs="Calibri"/>
          <w:sz w:val="24"/>
          <w:szCs w:val="24"/>
        </w:rPr>
        <w:t xml:space="preserve"> à </w:t>
      </w:r>
      <w:proofErr w:type="spellStart"/>
      <w:r w:rsidRPr="00112F64">
        <w:rPr>
          <w:rFonts w:cs="Calibri"/>
          <w:sz w:val="24"/>
          <w:szCs w:val="24"/>
        </w:rPr>
        <w:t>ce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que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demeure</w:t>
      </w:r>
      <w:proofErr w:type="spellEnd"/>
      <w:r w:rsidRPr="00112F64">
        <w:rPr>
          <w:rFonts w:cs="Calibri"/>
          <w:sz w:val="24"/>
          <w:szCs w:val="24"/>
        </w:rPr>
        <w:t xml:space="preserve"> la </w:t>
      </w:r>
      <w:proofErr w:type="spellStart"/>
      <w:r w:rsidRPr="00112F64">
        <w:rPr>
          <w:rFonts w:cs="Calibri"/>
          <w:sz w:val="24"/>
          <w:szCs w:val="24"/>
        </w:rPr>
        <w:t>principale</w:t>
      </w:r>
      <w:proofErr w:type="spellEnd"/>
      <w:r w:rsidRPr="00112F64">
        <w:rPr>
          <w:rFonts w:cs="Calibri"/>
          <w:sz w:val="24"/>
          <w:szCs w:val="24"/>
        </w:rPr>
        <w:t xml:space="preserve"> voix </w:t>
      </w:r>
      <w:proofErr w:type="spellStart"/>
      <w:r w:rsidRPr="00112F64">
        <w:rPr>
          <w:rFonts w:cs="Calibri"/>
          <w:sz w:val="24"/>
          <w:szCs w:val="24"/>
        </w:rPr>
        <w:t>nationale</w:t>
      </w:r>
      <w:proofErr w:type="spellEnd"/>
      <w:r w:rsidRPr="00112F64">
        <w:rPr>
          <w:rFonts w:cs="Calibri"/>
          <w:sz w:val="24"/>
          <w:szCs w:val="24"/>
        </w:rPr>
        <w:t xml:space="preserve"> des </w:t>
      </w:r>
      <w:proofErr w:type="spellStart"/>
      <w:r w:rsidRPr="00112F64">
        <w:rPr>
          <w:rFonts w:cs="Calibri"/>
          <w:sz w:val="24"/>
          <w:szCs w:val="24"/>
        </w:rPr>
        <w:t>promoteurs</w:t>
      </w:r>
      <w:proofErr w:type="spellEnd"/>
      <w:r w:rsidRPr="00112F64">
        <w:rPr>
          <w:rFonts w:cs="Calibri"/>
          <w:sz w:val="24"/>
          <w:szCs w:val="24"/>
        </w:rPr>
        <w:t xml:space="preserve"> et des </w:t>
      </w:r>
      <w:proofErr w:type="spellStart"/>
      <w:r w:rsidRPr="00112F64">
        <w:rPr>
          <w:rFonts w:cs="Calibri"/>
          <w:sz w:val="24"/>
          <w:szCs w:val="24"/>
        </w:rPr>
        <w:t>administrateurs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régimes</w:t>
      </w:r>
      <w:proofErr w:type="spellEnd"/>
      <w:r w:rsidRPr="00112F64">
        <w:rPr>
          <w:rFonts w:cs="Calibri"/>
          <w:sz w:val="24"/>
          <w:szCs w:val="24"/>
        </w:rPr>
        <w:t xml:space="preserve"> de retraite.</w:t>
      </w:r>
    </w:p>
    <w:p w14:paraId="5D06932E" w14:textId="77777777" w:rsidR="00112F64" w:rsidRPr="00112F64" w:rsidRDefault="00112F64" w:rsidP="000D486A">
      <w:pPr>
        <w:spacing w:line="276" w:lineRule="auto"/>
        <w:rPr>
          <w:rFonts w:cs="Calibri"/>
          <w:sz w:val="24"/>
          <w:szCs w:val="24"/>
        </w:rPr>
      </w:pPr>
      <w:proofErr w:type="gramStart"/>
      <w:r w:rsidRPr="00112F64">
        <w:rPr>
          <w:rFonts w:cs="Calibri"/>
          <w:sz w:val="24"/>
          <w:szCs w:val="24"/>
        </w:rPr>
        <w:t>Alors</w:t>
      </w:r>
      <w:proofErr w:type="gram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que</w:t>
      </w:r>
      <w:proofErr w:type="spellEnd"/>
      <w:r w:rsidRPr="00112F64">
        <w:rPr>
          <w:rFonts w:cs="Calibri"/>
          <w:sz w:val="24"/>
          <w:szCs w:val="24"/>
        </w:rPr>
        <w:t xml:space="preserve"> nous </w:t>
      </w:r>
      <w:proofErr w:type="spellStart"/>
      <w:r w:rsidRPr="00112F64">
        <w:rPr>
          <w:rFonts w:cs="Calibri"/>
          <w:sz w:val="24"/>
          <w:szCs w:val="24"/>
        </w:rPr>
        <w:t>entamons</w:t>
      </w:r>
      <w:proofErr w:type="spellEnd"/>
      <w:r w:rsidRPr="00112F64">
        <w:rPr>
          <w:rFonts w:cs="Calibri"/>
          <w:sz w:val="24"/>
          <w:szCs w:val="24"/>
        </w:rPr>
        <w:t xml:space="preserve"> un nouveau </w:t>
      </w:r>
      <w:proofErr w:type="spellStart"/>
      <w:r w:rsidRPr="00112F64">
        <w:rPr>
          <w:rFonts w:cs="Calibri"/>
          <w:sz w:val="24"/>
          <w:szCs w:val="24"/>
        </w:rPr>
        <w:t>chapitre</w:t>
      </w:r>
      <w:proofErr w:type="spellEnd"/>
      <w:r w:rsidRPr="00112F64">
        <w:rPr>
          <w:rFonts w:cs="Calibri"/>
          <w:sz w:val="24"/>
          <w:szCs w:val="24"/>
        </w:rPr>
        <w:t xml:space="preserve">, nous </w:t>
      </w:r>
      <w:proofErr w:type="spellStart"/>
      <w:r w:rsidRPr="00112F64">
        <w:rPr>
          <w:rFonts w:cs="Calibri"/>
          <w:sz w:val="24"/>
          <w:szCs w:val="24"/>
        </w:rPr>
        <w:t>adressons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nos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sincères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remerciements</w:t>
      </w:r>
      <w:proofErr w:type="spellEnd"/>
      <w:r w:rsidRPr="00112F64">
        <w:rPr>
          <w:rFonts w:cs="Calibri"/>
          <w:sz w:val="24"/>
          <w:szCs w:val="24"/>
        </w:rPr>
        <w:t xml:space="preserve"> au </w:t>
      </w:r>
      <w:proofErr w:type="spellStart"/>
      <w:r w:rsidRPr="00112F64">
        <w:rPr>
          <w:rFonts w:cs="Calibri"/>
          <w:sz w:val="24"/>
          <w:szCs w:val="24"/>
        </w:rPr>
        <w:t>président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sortant</w:t>
      </w:r>
      <w:proofErr w:type="spellEnd"/>
      <w:r w:rsidRPr="00112F64">
        <w:rPr>
          <w:rFonts w:cs="Calibri"/>
          <w:sz w:val="24"/>
          <w:szCs w:val="24"/>
        </w:rPr>
        <w:t xml:space="preserve">, Chuck Bruce, pour son leadership </w:t>
      </w:r>
      <w:proofErr w:type="spellStart"/>
      <w:r w:rsidRPr="00112F64">
        <w:rPr>
          <w:rFonts w:cs="Calibri"/>
          <w:sz w:val="24"/>
          <w:szCs w:val="24"/>
        </w:rPr>
        <w:t>exceptionnel</w:t>
      </w:r>
      <w:proofErr w:type="spellEnd"/>
      <w:r w:rsidRPr="00112F64">
        <w:rPr>
          <w:rFonts w:cs="Calibri"/>
          <w:sz w:val="24"/>
          <w:szCs w:val="24"/>
        </w:rPr>
        <w:t xml:space="preserve"> au </w:t>
      </w:r>
      <w:proofErr w:type="spellStart"/>
      <w:r w:rsidRPr="00112F64">
        <w:rPr>
          <w:rFonts w:cs="Calibri"/>
          <w:sz w:val="24"/>
          <w:szCs w:val="24"/>
        </w:rPr>
        <w:t>cours</w:t>
      </w:r>
      <w:proofErr w:type="spellEnd"/>
      <w:r w:rsidRPr="00112F64">
        <w:rPr>
          <w:rFonts w:cs="Calibri"/>
          <w:sz w:val="24"/>
          <w:szCs w:val="24"/>
        </w:rPr>
        <w:t xml:space="preserve"> de la </w:t>
      </w:r>
      <w:proofErr w:type="spellStart"/>
      <w:r w:rsidRPr="00112F64">
        <w:rPr>
          <w:rFonts w:cs="Calibri"/>
          <w:sz w:val="24"/>
          <w:szCs w:val="24"/>
        </w:rPr>
        <w:t>dernière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année</w:t>
      </w:r>
      <w:proofErr w:type="spellEnd"/>
      <w:r w:rsidRPr="00112F64">
        <w:rPr>
          <w:rFonts w:cs="Calibri"/>
          <w:sz w:val="24"/>
          <w:szCs w:val="24"/>
        </w:rPr>
        <w:t xml:space="preserve">. </w:t>
      </w:r>
      <w:proofErr w:type="spellStart"/>
      <w:r w:rsidRPr="00112F64">
        <w:rPr>
          <w:rFonts w:cs="Calibri"/>
          <w:sz w:val="24"/>
          <w:szCs w:val="24"/>
        </w:rPr>
        <w:t>L’approche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réfléchie</w:t>
      </w:r>
      <w:proofErr w:type="spellEnd"/>
      <w:r w:rsidRPr="00112F64">
        <w:rPr>
          <w:rFonts w:cs="Calibri"/>
          <w:sz w:val="24"/>
          <w:szCs w:val="24"/>
        </w:rPr>
        <w:t xml:space="preserve"> et collaborative de Chuck </w:t>
      </w:r>
      <w:proofErr w:type="gramStart"/>
      <w:r w:rsidRPr="00112F64">
        <w:rPr>
          <w:rFonts w:cs="Calibri"/>
          <w:sz w:val="24"/>
          <w:szCs w:val="24"/>
        </w:rPr>
        <w:t>a</w:t>
      </w:r>
      <w:proofErr w:type="gram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aidé</w:t>
      </w:r>
      <w:proofErr w:type="spellEnd"/>
      <w:r w:rsidRPr="00112F64">
        <w:rPr>
          <w:rFonts w:cs="Calibri"/>
          <w:sz w:val="24"/>
          <w:szCs w:val="24"/>
        </w:rPr>
        <w:t xml:space="preserve"> à guider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 à travers </w:t>
      </w:r>
      <w:proofErr w:type="spellStart"/>
      <w:r w:rsidRPr="00112F64">
        <w:rPr>
          <w:rFonts w:cs="Calibri"/>
          <w:sz w:val="24"/>
          <w:szCs w:val="24"/>
        </w:rPr>
        <w:t>une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période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importante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croissance</w:t>
      </w:r>
      <w:proofErr w:type="spellEnd"/>
      <w:r w:rsidRPr="00112F64">
        <w:rPr>
          <w:rFonts w:cs="Calibri"/>
          <w:sz w:val="24"/>
          <w:szCs w:val="24"/>
        </w:rPr>
        <w:t xml:space="preserve"> et de </w:t>
      </w:r>
      <w:proofErr w:type="spellStart"/>
      <w:r w:rsidRPr="00112F64">
        <w:rPr>
          <w:rFonts w:cs="Calibri"/>
          <w:sz w:val="24"/>
          <w:szCs w:val="24"/>
        </w:rPr>
        <w:t>dynamisme</w:t>
      </w:r>
      <w:proofErr w:type="spellEnd"/>
      <w:r w:rsidRPr="00112F64">
        <w:rPr>
          <w:rFonts w:cs="Calibri"/>
          <w:sz w:val="24"/>
          <w:szCs w:val="24"/>
        </w:rPr>
        <w:t xml:space="preserve">. Nous </w:t>
      </w:r>
      <w:proofErr w:type="spellStart"/>
      <w:r w:rsidRPr="00112F64">
        <w:rPr>
          <w:rFonts w:cs="Calibri"/>
          <w:sz w:val="24"/>
          <w:szCs w:val="24"/>
        </w:rPr>
        <w:t>lui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sommes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reconnaissants</w:t>
      </w:r>
      <w:proofErr w:type="spellEnd"/>
      <w:r w:rsidRPr="00112F64">
        <w:rPr>
          <w:rFonts w:cs="Calibri"/>
          <w:sz w:val="24"/>
          <w:szCs w:val="24"/>
        </w:rPr>
        <w:t xml:space="preserve"> de son </w:t>
      </w:r>
      <w:proofErr w:type="spellStart"/>
      <w:r w:rsidRPr="00112F64">
        <w:rPr>
          <w:rFonts w:cs="Calibri"/>
          <w:sz w:val="24"/>
          <w:szCs w:val="24"/>
        </w:rPr>
        <w:t>dévouement</w:t>
      </w:r>
      <w:proofErr w:type="spellEnd"/>
      <w:r w:rsidRPr="00112F64">
        <w:rPr>
          <w:rFonts w:cs="Calibri"/>
          <w:sz w:val="24"/>
          <w:szCs w:val="24"/>
        </w:rPr>
        <w:t xml:space="preserve"> et de son engagement </w:t>
      </w:r>
      <w:proofErr w:type="spellStart"/>
      <w:r w:rsidRPr="00112F64">
        <w:rPr>
          <w:rFonts w:cs="Calibri"/>
          <w:sz w:val="24"/>
          <w:szCs w:val="24"/>
        </w:rPr>
        <w:t>continu</w:t>
      </w:r>
      <w:proofErr w:type="spellEnd"/>
      <w:r w:rsidRPr="00112F64">
        <w:rPr>
          <w:rFonts w:cs="Calibri"/>
          <w:sz w:val="24"/>
          <w:szCs w:val="24"/>
        </w:rPr>
        <w:t xml:space="preserve"> au sein du conseil </w:t>
      </w:r>
      <w:proofErr w:type="spellStart"/>
      <w:r w:rsidRPr="00112F64">
        <w:rPr>
          <w:rFonts w:cs="Calibri"/>
          <w:sz w:val="24"/>
          <w:szCs w:val="24"/>
        </w:rPr>
        <w:t>d’administration</w:t>
      </w:r>
      <w:proofErr w:type="spellEnd"/>
      <w:r w:rsidRPr="00112F64">
        <w:rPr>
          <w:rFonts w:cs="Calibri"/>
          <w:sz w:val="24"/>
          <w:szCs w:val="24"/>
        </w:rPr>
        <w:t>.</w:t>
      </w:r>
    </w:p>
    <w:p w14:paraId="5B7F55D3" w14:textId="77777777" w:rsidR="00112F64" w:rsidRPr="00112F64" w:rsidRDefault="00112F64" w:rsidP="000D486A">
      <w:pPr>
        <w:spacing w:line="276" w:lineRule="auto"/>
        <w:rPr>
          <w:rFonts w:cs="Calibri"/>
          <w:sz w:val="24"/>
          <w:szCs w:val="24"/>
        </w:rPr>
      </w:pPr>
      <w:r w:rsidRPr="00112F64">
        <w:rPr>
          <w:rFonts w:cs="Calibri"/>
          <w:sz w:val="24"/>
          <w:szCs w:val="24"/>
        </w:rPr>
        <w:t xml:space="preserve">Nous </w:t>
      </w:r>
      <w:proofErr w:type="spellStart"/>
      <w:r w:rsidRPr="00112F64">
        <w:rPr>
          <w:rFonts w:cs="Calibri"/>
          <w:sz w:val="24"/>
          <w:szCs w:val="24"/>
        </w:rPr>
        <w:t>avons</w:t>
      </w:r>
      <w:proofErr w:type="spellEnd"/>
      <w:r w:rsidRPr="00112F64">
        <w:rPr>
          <w:rFonts w:cs="Calibri"/>
          <w:sz w:val="24"/>
          <w:szCs w:val="24"/>
        </w:rPr>
        <w:t xml:space="preserve"> le plaisir </w:t>
      </w:r>
      <w:proofErr w:type="spellStart"/>
      <w:r w:rsidRPr="00112F64">
        <w:rPr>
          <w:rFonts w:cs="Calibri"/>
          <w:sz w:val="24"/>
          <w:szCs w:val="24"/>
        </w:rPr>
        <w:t>d’accueillir</w:t>
      </w:r>
      <w:proofErr w:type="spellEnd"/>
      <w:r w:rsidRPr="00112F64">
        <w:rPr>
          <w:rFonts w:cs="Calibri"/>
          <w:sz w:val="24"/>
          <w:szCs w:val="24"/>
        </w:rPr>
        <w:t xml:space="preserve"> Kenneth Burns à titre de nouveau </w:t>
      </w:r>
      <w:proofErr w:type="spellStart"/>
      <w:r w:rsidRPr="00112F64">
        <w:rPr>
          <w:rFonts w:cs="Calibri"/>
          <w:sz w:val="24"/>
          <w:szCs w:val="24"/>
        </w:rPr>
        <w:t>président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. </w:t>
      </w:r>
      <w:proofErr w:type="spellStart"/>
      <w:r w:rsidRPr="00112F64">
        <w:rPr>
          <w:rFonts w:cs="Calibri"/>
          <w:sz w:val="24"/>
          <w:szCs w:val="24"/>
        </w:rPr>
        <w:t>Ayant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récemment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occupé</w:t>
      </w:r>
      <w:proofErr w:type="spellEnd"/>
      <w:r w:rsidRPr="00112F64">
        <w:rPr>
          <w:rFonts w:cs="Calibri"/>
          <w:sz w:val="24"/>
          <w:szCs w:val="24"/>
        </w:rPr>
        <w:t xml:space="preserve"> le poste de vice-</w:t>
      </w:r>
      <w:proofErr w:type="spellStart"/>
      <w:r w:rsidRPr="00112F64">
        <w:rPr>
          <w:rFonts w:cs="Calibri"/>
          <w:sz w:val="24"/>
          <w:szCs w:val="24"/>
        </w:rPr>
        <w:t>président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, Ken </w:t>
      </w:r>
      <w:proofErr w:type="spellStart"/>
      <w:r w:rsidRPr="00112F64">
        <w:rPr>
          <w:rFonts w:cs="Calibri"/>
          <w:sz w:val="24"/>
          <w:szCs w:val="24"/>
        </w:rPr>
        <w:t>apporte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une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vaste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expérience</w:t>
      </w:r>
      <w:proofErr w:type="spellEnd"/>
      <w:r w:rsidRPr="00112F64">
        <w:rPr>
          <w:rFonts w:cs="Calibri"/>
          <w:sz w:val="24"/>
          <w:szCs w:val="24"/>
        </w:rPr>
        <w:t xml:space="preserve"> en matière de </w:t>
      </w:r>
      <w:proofErr w:type="spellStart"/>
      <w:r w:rsidRPr="00112F64">
        <w:rPr>
          <w:rFonts w:cs="Calibri"/>
          <w:sz w:val="24"/>
          <w:szCs w:val="24"/>
        </w:rPr>
        <w:t>régimes</w:t>
      </w:r>
      <w:proofErr w:type="spellEnd"/>
      <w:r w:rsidRPr="00112F64">
        <w:rPr>
          <w:rFonts w:cs="Calibri"/>
          <w:sz w:val="24"/>
          <w:szCs w:val="24"/>
        </w:rPr>
        <w:t xml:space="preserve"> de retraite, de </w:t>
      </w:r>
      <w:proofErr w:type="spellStart"/>
      <w:r w:rsidRPr="00112F64">
        <w:rPr>
          <w:rFonts w:cs="Calibri"/>
          <w:sz w:val="24"/>
          <w:szCs w:val="24"/>
        </w:rPr>
        <w:t>gouvernance</w:t>
      </w:r>
      <w:proofErr w:type="spellEnd"/>
      <w:r w:rsidRPr="00112F64">
        <w:rPr>
          <w:rFonts w:cs="Calibri"/>
          <w:sz w:val="24"/>
          <w:szCs w:val="24"/>
        </w:rPr>
        <w:t xml:space="preserve"> et de politiques </w:t>
      </w:r>
      <w:proofErr w:type="spellStart"/>
      <w:r w:rsidRPr="00112F64">
        <w:rPr>
          <w:rFonts w:cs="Calibri"/>
          <w:sz w:val="24"/>
          <w:szCs w:val="24"/>
        </w:rPr>
        <w:t>publiques</w:t>
      </w:r>
      <w:proofErr w:type="spellEnd"/>
      <w:r w:rsidRPr="00112F64">
        <w:rPr>
          <w:rFonts w:cs="Calibri"/>
          <w:sz w:val="24"/>
          <w:szCs w:val="24"/>
        </w:rPr>
        <w:t xml:space="preserve">. Nous </w:t>
      </w:r>
      <w:proofErr w:type="spellStart"/>
      <w:r w:rsidRPr="00112F64">
        <w:rPr>
          <w:rFonts w:cs="Calibri"/>
          <w:sz w:val="24"/>
          <w:szCs w:val="24"/>
        </w:rPr>
        <w:t>nous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réjouissons</w:t>
      </w:r>
      <w:proofErr w:type="spellEnd"/>
      <w:r w:rsidRPr="00112F64">
        <w:rPr>
          <w:rFonts w:cs="Calibri"/>
          <w:sz w:val="24"/>
          <w:szCs w:val="24"/>
        </w:rPr>
        <w:t xml:space="preserve"> de son leadership </w:t>
      </w:r>
      <w:proofErr w:type="spellStart"/>
      <w:r w:rsidRPr="00112F64">
        <w:rPr>
          <w:rFonts w:cs="Calibri"/>
          <w:sz w:val="24"/>
          <w:szCs w:val="24"/>
        </w:rPr>
        <w:t>alors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que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 xml:space="preserve"> continue de porter la voix en </w:t>
      </w:r>
      <w:proofErr w:type="spellStart"/>
      <w:r w:rsidRPr="00112F64">
        <w:rPr>
          <w:rFonts w:cs="Calibri"/>
          <w:sz w:val="24"/>
          <w:szCs w:val="24"/>
        </w:rPr>
        <w:t>faveur</w:t>
      </w:r>
      <w:proofErr w:type="spellEnd"/>
      <w:r w:rsidRPr="00112F64">
        <w:rPr>
          <w:rFonts w:cs="Calibri"/>
          <w:sz w:val="24"/>
          <w:szCs w:val="24"/>
        </w:rPr>
        <w:t xml:space="preserve"> d’un </w:t>
      </w:r>
      <w:proofErr w:type="spellStart"/>
      <w:r w:rsidRPr="00112F64">
        <w:rPr>
          <w:rFonts w:cs="Calibri"/>
          <w:sz w:val="24"/>
          <w:szCs w:val="24"/>
        </w:rPr>
        <w:t>système</w:t>
      </w:r>
      <w:proofErr w:type="spellEnd"/>
      <w:r w:rsidRPr="00112F64">
        <w:rPr>
          <w:rFonts w:cs="Calibri"/>
          <w:sz w:val="24"/>
          <w:szCs w:val="24"/>
        </w:rPr>
        <w:t xml:space="preserve"> de </w:t>
      </w:r>
      <w:proofErr w:type="spellStart"/>
      <w:r w:rsidRPr="00112F64">
        <w:rPr>
          <w:rFonts w:cs="Calibri"/>
          <w:sz w:val="24"/>
          <w:szCs w:val="24"/>
        </w:rPr>
        <w:t>revenu</w:t>
      </w:r>
      <w:proofErr w:type="spellEnd"/>
      <w:r w:rsidRPr="00112F64">
        <w:rPr>
          <w:rFonts w:cs="Calibri"/>
          <w:sz w:val="24"/>
          <w:szCs w:val="24"/>
        </w:rPr>
        <w:t xml:space="preserve"> de retraite </w:t>
      </w:r>
      <w:proofErr w:type="spellStart"/>
      <w:r w:rsidRPr="00112F64">
        <w:rPr>
          <w:rFonts w:cs="Calibri"/>
          <w:sz w:val="24"/>
          <w:szCs w:val="24"/>
        </w:rPr>
        <w:t>solide</w:t>
      </w:r>
      <w:proofErr w:type="spellEnd"/>
      <w:r w:rsidRPr="00112F64">
        <w:rPr>
          <w:rFonts w:cs="Calibri"/>
          <w:sz w:val="24"/>
          <w:szCs w:val="24"/>
        </w:rPr>
        <w:t xml:space="preserve"> et durable pour les Canadiens.</w:t>
      </w:r>
    </w:p>
    <w:p w14:paraId="622187B3" w14:textId="5C6CAC3C" w:rsidR="00112F64" w:rsidRPr="000D486A" w:rsidRDefault="00112F64" w:rsidP="000D486A">
      <w:pPr>
        <w:spacing w:line="276" w:lineRule="auto"/>
        <w:rPr>
          <w:rFonts w:cs="Calibri"/>
          <w:b/>
          <w:bCs/>
          <w:sz w:val="24"/>
          <w:szCs w:val="24"/>
        </w:rPr>
      </w:pPr>
      <w:r w:rsidRPr="00112F64">
        <w:rPr>
          <w:rFonts w:cs="Calibri"/>
          <w:b/>
          <w:bCs/>
          <w:sz w:val="24"/>
          <w:szCs w:val="24"/>
        </w:rPr>
        <w:t xml:space="preserve">Conseil </w:t>
      </w:r>
      <w:proofErr w:type="spellStart"/>
      <w:r w:rsidRPr="00112F64">
        <w:rPr>
          <w:rFonts w:cs="Calibri"/>
          <w:b/>
          <w:bCs/>
          <w:sz w:val="24"/>
          <w:szCs w:val="24"/>
        </w:rPr>
        <w:t>d’administration</w:t>
      </w:r>
      <w:proofErr w:type="spellEnd"/>
      <w:r w:rsidRPr="00112F64">
        <w:rPr>
          <w:rFonts w:cs="Calibri"/>
          <w:b/>
          <w:bCs/>
          <w:sz w:val="24"/>
          <w:szCs w:val="24"/>
        </w:rPr>
        <w:t xml:space="preserve"> de </w:t>
      </w:r>
      <w:proofErr w:type="spellStart"/>
      <w:r w:rsidRPr="00112F64">
        <w:rPr>
          <w:rFonts w:cs="Calibri"/>
          <w:b/>
          <w:bCs/>
          <w:sz w:val="24"/>
          <w:szCs w:val="24"/>
        </w:rPr>
        <w:t>l’ACARR</w:t>
      </w:r>
      <w:proofErr w:type="spellEnd"/>
      <w:r w:rsidRPr="00112F64">
        <w:rPr>
          <w:rFonts w:cs="Calibri"/>
          <w:b/>
          <w:bCs/>
          <w:sz w:val="24"/>
          <w:szCs w:val="24"/>
        </w:rPr>
        <w:t xml:space="preserve"> pour 2026–2027</w:t>
      </w:r>
      <w:r w:rsidRPr="00112F64">
        <w:rPr>
          <w:rFonts w:cs="Calibri"/>
          <w:b/>
          <w:bCs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7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Kenneth Burns</w:t>
        </w:r>
      </w:hyperlink>
      <w:r w:rsidRPr="00112F64">
        <w:rPr>
          <w:rFonts w:cs="Calibri"/>
          <w:sz w:val="24"/>
          <w:szCs w:val="24"/>
        </w:rPr>
        <w:t xml:space="preserve">, </w:t>
      </w:r>
      <w:proofErr w:type="spellStart"/>
      <w:r w:rsidRPr="00112F64">
        <w:rPr>
          <w:rFonts w:cs="Calibri"/>
          <w:sz w:val="24"/>
          <w:szCs w:val="24"/>
        </w:rPr>
        <w:t>président</w:t>
      </w:r>
      <w:proofErr w:type="spellEnd"/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8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 xml:space="preserve">Sarah Sissons, </w:t>
        </w:r>
        <w:proofErr w:type="spellStart"/>
        <w:r w:rsidRPr="00112F64">
          <w:rPr>
            <w:rStyle w:val="Hyperlink"/>
            <w:rFonts w:cs="Calibri"/>
            <w:b/>
            <w:bCs/>
            <w:sz w:val="24"/>
            <w:szCs w:val="24"/>
          </w:rPr>
          <w:t>FSA,FCIA</w:t>
        </w:r>
        <w:proofErr w:type="spellEnd"/>
      </w:hyperlink>
      <w:r w:rsidRPr="00112F64">
        <w:rPr>
          <w:rFonts w:cs="Calibri"/>
          <w:sz w:val="24"/>
          <w:szCs w:val="24"/>
        </w:rPr>
        <w:t xml:space="preserve">, </w:t>
      </w:r>
      <w:proofErr w:type="spellStart"/>
      <w:r w:rsidRPr="00112F64">
        <w:rPr>
          <w:rFonts w:cs="Calibri"/>
          <w:sz w:val="24"/>
          <w:szCs w:val="24"/>
        </w:rPr>
        <w:t>secrétaire</w:t>
      </w:r>
      <w:proofErr w:type="spellEnd"/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9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Rachel Arbour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0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Chuck Bruce CPA, LLM, C. Dir, CFP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1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Duncan Burrill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2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Evan Howard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3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Derrick Johnstone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4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Julie Joyal, FCIA, FSA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5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Jean-Michel Lavoie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lastRenderedPageBreak/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6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Martin McInnis, FCPA, CFA, ICD.D, Co-</w:t>
        </w:r>
        <w:proofErr w:type="spellStart"/>
        <w:r w:rsidRPr="00112F64">
          <w:rPr>
            <w:rStyle w:val="Hyperlink"/>
            <w:rFonts w:cs="Calibri"/>
            <w:b/>
            <w:bCs/>
            <w:sz w:val="24"/>
            <w:szCs w:val="24"/>
          </w:rPr>
          <w:t>opD.D</w:t>
        </w:r>
        <w:proofErr w:type="spellEnd"/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7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Susan Nickerson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8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Brad Prokop, FSA, FCIA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19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Julien Ranger</w:t>
        </w:r>
      </w:hyperlink>
      <w:r w:rsidRPr="00112F64">
        <w:rPr>
          <w:rFonts w:cs="Calibri"/>
          <w:sz w:val="24"/>
          <w:szCs w:val="24"/>
        </w:rPr>
        <w:br/>
      </w:r>
      <w:r w:rsidRPr="00112F64">
        <w:rPr>
          <w:rFonts w:ascii="Segoe UI Emoji" w:hAnsi="Segoe UI Emoji" w:cs="Segoe UI Emoji"/>
          <w:sz w:val="24"/>
          <w:szCs w:val="24"/>
        </w:rPr>
        <w:t>🔹</w:t>
      </w:r>
      <w:r w:rsidRPr="00112F64">
        <w:rPr>
          <w:rFonts w:cs="Calibri"/>
          <w:sz w:val="24"/>
          <w:szCs w:val="24"/>
        </w:rPr>
        <w:t xml:space="preserve"> </w:t>
      </w:r>
      <w:hyperlink r:id="rId20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>Michael Wolpert</w:t>
        </w:r>
      </w:hyperlink>
      <w:r w:rsidRPr="00112F64">
        <w:rPr>
          <w:rFonts w:cs="Calibri"/>
          <w:sz w:val="24"/>
          <w:szCs w:val="24"/>
        </w:rPr>
        <w:br/>
      </w:r>
      <w:r w:rsidR="000D486A">
        <w:rPr>
          <w:rFonts w:cs="Calibri"/>
          <w:sz w:val="24"/>
          <w:szCs w:val="24"/>
        </w:rPr>
        <w:br/>
      </w:r>
      <w:r w:rsidRPr="00112F64">
        <w:rPr>
          <w:rFonts w:cs="Calibri"/>
          <w:sz w:val="24"/>
          <w:szCs w:val="24"/>
        </w:rPr>
        <w:t xml:space="preserve">Nous </w:t>
      </w:r>
      <w:proofErr w:type="spellStart"/>
      <w:r w:rsidRPr="00112F64">
        <w:rPr>
          <w:rFonts w:cs="Calibri"/>
          <w:sz w:val="24"/>
          <w:szCs w:val="24"/>
        </w:rPr>
        <w:t>avons</w:t>
      </w:r>
      <w:proofErr w:type="spellEnd"/>
      <w:r w:rsidRPr="00112F64">
        <w:rPr>
          <w:rFonts w:cs="Calibri"/>
          <w:sz w:val="24"/>
          <w:szCs w:val="24"/>
        </w:rPr>
        <w:t xml:space="preserve"> le plaisir de vous inviter à </w:t>
      </w:r>
      <w:proofErr w:type="spellStart"/>
      <w:r w:rsidRPr="00112F64">
        <w:rPr>
          <w:rFonts w:cs="Calibri"/>
          <w:sz w:val="24"/>
          <w:szCs w:val="24"/>
        </w:rPr>
        <w:t>féliciter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notre</w:t>
      </w:r>
      <w:proofErr w:type="spellEnd"/>
      <w:r w:rsidRPr="00112F64">
        <w:rPr>
          <w:rFonts w:cs="Calibri"/>
          <w:sz w:val="24"/>
          <w:szCs w:val="24"/>
        </w:rPr>
        <w:t xml:space="preserve"> nouveau conseil </w:t>
      </w:r>
      <w:proofErr w:type="spellStart"/>
      <w:r w:rsidRPr="00112F64">
        <w:rPr>
          <w:rFonts w:cs="Calibri"/>
          <w:sz w:val="24"/>
          <w:szCs w:val="24"/>
        </w:rPr>
        <w:t>d’administration</w:t>
      </w:r>
      <w:proofErr w:type="spellEnd"/>
      <w:r w:rsidRPr="00112F64">
        <w:rPr>
          <w:rFonts w:cs="Calibri"/>
          <w:sz w:val="24"/>
          <w:szCs w:val="24"/>
        </w:rPr>
        <w:t xml:space="preserve">, à </w:t>
      </w:r>
      <w:proofErr w:type="spellStart"/>
      <w:r w:rsidRPr="00112F64">
        <w:rPr>
          <w:rFonts w:cs="Calibri"/>
          <w:sz w:val="24"/>
          <w:szCs w:val="24"/>
        </w:rPr>
        <w:t>souhaiter</w:t>
      </w:r>
      <w:proofErr w:type="spellEnd"/>
      <w:r w:rsidRPr="00112F64">
        <w:rPr>
          <w:rFonts w:cs="Calibri"/>
          <w:sz w:val="24"/>
          <w:szCs w:val="24"/>
        </w:rPr>
        <w:t xml:space="preserve"> la </w:t>
      </w:r>
      <w:proofErr w:type="spellStart"/>
      <w:r w:rsidRPr="00112F64">
        <w:rPr>
          <w:rFonts w:cs="Calibri"/>
          <w:sz w:val="24"/>
          <w:szCs w:val="24"/>
        </w:rPr>
        <w:t>bienvenue</w:t>
      </w:r>
      <w:proofErr w:type="spellEnd"/>
      <w:r w:rsidRPr="00112F64">
        <w:rPr>
          <w:rFonts w:cs="Calibri"/>
          <w:sz w:val="24"/>
          <w:szCs w:val="24"/>
        </w:rPr>
        <w:t xml:space="preserve"> à Ken Burns en tant </w:t>
      </w:r>
      <w:proofErr w:type="spellStart"/>
      <w:r w:rsidRPr="00112F64">
        <w:rPr>
          <w:rFonts w:cs="Calibri"/>
          <w:sz w:val="24"/>
          <w:szCs w:val="24"/>
        </w:rPr>
        <w:t>que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président</w:t>
      </w:r>
      <w:proofErr w:type="spellEnd"/>
      <w:r w:rsidRPr="00112F64">
        <w:rPr>
          <w:rFonts w:cs="Calibri"/>
          <w:sz w:val="24"/>
          <w:szCs w:val="24"/>
        </w:rPr>
        <w:t xml:space="preserve"> et à </w:t>
      </w:r>
      <w:proofErr w:type="spellStart"/>
      <w:r w:rsidRPr="00112F64">
        <w:rPr>
          <w:rFonts w:cs="Calibri"/>
          <w:sz w:val="24"/>
          <w:szCs w:val="24"/>
        </w:rPr>
        <w:t>remercier</w:t>
      </w:r>
      <w:proofErr w:type="spellEnd"/>
      <w:r w:rsidRPr="00112F64">
        <w:rPr>
          <w:rFonts w:cs="Calibri"/>
          <w:sz w:val="24"/>
          <w:szCs w:val="24"/>
        </w:rPr>
        <w:t xml:space="preserve"> Chuck Bruce pour son leadership </w:t>
      </w:r>
      <w:proofErr w:type="spellStart"/>
      <w:r w:rsidRPr="00112F64">
        <w:rPr>
          <w:rFonts w:cs="Calibri"/>
          <w:sz w:val="24"/>
          <w:szCs w:val="24"/>
        </w:rPr>
        <w:t>exceptionnel</w:t>
      </w:r>
      <w:proofErr w:type="spellEnd"/>
      <w:r w:rsidRPr="00112F64">
        <w:rPr>
          <w:rFonts w:cs="Calibri"/>
          <w:sz w:val="24"/>
          <w:szCs w:val="24"/>
        </w:rPr>
        <w:t xml:space="preserve"> et son </w:t>
      </w:r>
      <w:proofErr w:type="spellStart"/>
      <w:r w:rsidRPr="00112F64">
        <w:rPr>
          <w:rFonts w:cs="Calibri"/>
          <w:sz w:val="24"/>
          <w:szCs w:val="24"/>
        </w:rPr>
        <w:t>dévouement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envers</w:t>
      </w:r>
      <w:proofErr w:type="spellEnd"/>
      <w:r w:rsidRPr="00112F64">
        <w:rPr>
          <w:rFonts w:cs="Calibri"/>
          <w:sz w:val="24"/>
          <w:szCs w:val="24"/>
        </w:rPr>
        <w:t xml:space="preserve"> </w:t>
      </w:r>
      <w:proofErr w:type="spellStart"/>
      <w:r w:rsidRPr="00112F64">
        <w:rPr>
          <w:rFonts w:cs="Calibri"/>
          <w:sz w:val="24"/>
          <w:szCs w:val="24"/>
        </w:rPr>
        <w:t>l’ACARR</w:t>
      </w:r>
      <w:proofErr w:type="spellEnd"/>
      <w:r w:rsidRPr="00112F64">
        <w:rPr>
          <w:rFonts w:cs="Calibri"/>
          <w:sz w:val="24"/>
          <w:szCs w:val="24"/>
        </w:rPr>
        <w:t>.</w:t>
      </w:r>
    </w:p>
    <w:p w14:paraId="2485D1FA" w14:textId="3D3B8BB2" w:rsidR="00C52442" w:rsidRPr="00112F64" w:rsidRDefault="00112F64" w:rsidP="000D486A">
      <w:pPr>
        <w:spacing w:line="276" w:lineRule="auto"/>
        <w:rPr>
          <w:rFonts w:cs="Calibri"/>
          <w:b/>
          <w:bCs/>
          <w:sz w:val="24"/>
          <w:szCs w:val="24"/>
        </w:rPr>
      </w:pPr>
      <w:hyperlink r:id="rId21" w:history="1">
        <w:r w:rsidRPr="00112F64">
          <w:rPr>
            <w:rStyle w:val="Hyperlink"/>
            <w:rFonts w:cs="Calibri"/>
            <w:b/>
            <w:bCs/>
            <w:sz w:val="24"/>
            <w:szCs w:val="24"/>
          </w:rPr>
          <w:t xml:space="preserve">Pour en savoir plus sur le conseil </w:t>
        </w:r>
        <w:proofErr w:type="spellStart"/>
        <w:r w:rsidRPr="00112F64">
          <w:rPr>
            <w:rStyle w:val="Hyperlink"/>
            <w:rFonts w:cs="Calibri"/>
            <w:b/>
            <w:bCs/>
            <w:sz w:val="24"/>
            <w:szCs w:val="24"/>
          </w:rPr>
          <w:t>d’administration</w:t>
        </w:r>
        <w:proofErr w:type="spellEnd"/>
        <w:r w:rsidRPr="00112F64">
          <w:rPr>
            <w:rStyle w:val="Hyperlink"/>
            <w:rFonts w:cs="Calibri"/>
            <w:b/>
            <w:bCs/>
            <w:sz w:val="24"/>
            <w:szCs w:val="24"/>
          </w:rPr>
          <w:t xml:space="preserve"> de </w:t>
        </w:r>
        <w:proofErr w:type="spellStart"/>
        <w:r w:rsidRPr="00112F64">
          <w:rPr>
            <w:rStyle w:val="Hyperlink"/>
            <w:rFonts w:cs="Calibri"/>
            <w:b/>
            <w:bCs/>
            <w:sz w:val="24"/>
            <w:szCs w:val="24"/>
          </w:rPr>
          <w:t>l’ACARR</w:t>
        </w:r>
        <w:proofErr w:type="spellEnd"/>
      </w:hyperlink>
      <w:r w:rsidRPr="00112F64">
        <w:rPr>
          <w:rFonts w:cs="Calibri"/>
          <w:b/>
          <w:bCs/>
          <w:sz w:val="24"/>
          <w:szCs w:val="24"/>
        </w:rPr>
        <w:t xml:space="preserve">. </w:t>
      </w:r>
    </w:p>
    <w:sectPr w:rsidR="00C52442" w:rsidRPr="00112F64">
      <w:footerReference w:type="default" r:id="rId2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7E24" w14:textId="77777777" w:rsidR="00451D1A" w:rsidRDefault="00451D1A" w:rsidP="000D486A">
      <w:pPr>
        <w:spacing w:after="0" w:line="240" w:lineRule="auto"/>
      </w:pPr>
      <w:r>
        <w:separator/>
      </w:r>
    </w:p>
  </w:endnote>
  <w:endnote w:type="continuationSeparator" w:id="0">
    <w:p w14:paraId="1B8E40DE" w14:textId="77777777" w:rsidR="00451D1A" w:rsidRDefault="00451D1A" w:rsidP="000D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3548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68571" w14:textId="15B66894" w:rsidR="000D486A" w:rsidRDefault="000D4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F48BFB" w14:textId="77777777" w:rsidR="000D486A" w:rsidRDefault="000D4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13D0A" w14:textId="77777777" w:rsidR="00451D1A" w:rsidRDefault="00451D1A" w:rsidP="000D486A">
      <w:pPr>
        <w:spacing w:after="0" w:line="240" w:lineRule="auto"/>
      </w:pPr>
      <w:r>
        <w:separator/>
      </w:r>
    </w:p>
  </w:footnote>
  <w:footnote w:type="continuationSeparator" w:id="0">
    <w:p w14:paraId="50534ECB" w14:textId="77777777" w:rsidR="00451D1A" w:rsidRDefault="00451D1A" w:rsidP="000D4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64"/>
    <w:rsid w:val="000D486A"/>
    <w:rsid w:val="00112F64"/>
    <w:rsid w:val="00136CCA"/>
    <w:rsid w:val="00451D1A"/>
    <w:rsid w:val="00535789"/>
    <w:rsid w:val="00642AC9"/>
    <w:rsid w:val="006C14E8"/>
    <w:rsid w:val="00C5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426DE"/>
  <w15:chartTrackingRefBased/>
  <w15:docId w15:val="{8A15B4AD-3B6D-4B2E-AA14-3B4181CD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F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2F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F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2F6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4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86A"/>
  </w:style>
  <w:style w:type="paragraph" w:styleId="Footer">
    <w:name w:val="footer"/>
    <w:basedOn w:val="Normal"/>
    <w:link w:val="FooterChar"/>
    <w:uiPriority w:val="99"/>
    <w:unhideWhenUsed/>
    <w:rsid w:val="000D4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arah-sissons-fsa-fcia-aab67a33/" TargetMode="External"/><Relationship Id="rId13" Type="http://schemas.openxmlformats.org/officeDocument/2006/relationships/hyperlink" Target="https://www.linkedin.com/in/derrick-johnstone-978616b/" TargetMode="External"/><Relationship Id="rId18" Type="http://schemas.openxmlformats.org/officeDocument/2006/relationships/hyperlink" Target="https://www.linkedin.com/in/brad-prokop-fsa-fcia-a6090517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cpm.com/fr-ca/about-us/board-of-directors" TargetMode="External"/><Relationship Id="rId7" Type="http://schemas.openxmlformats.org/officeDocument/2006/relationships/hyperlink" Target="https://www.linkedin.com/in/kenneth-burns-3277b126/" TargetMode="External"/><Relationship Id="rId12" Type="http://schemas.openxmlformats.org/officeDocument/2006/relationships/hyperlink" Target="https://www.linkedin.com/in/evan-s-howard/" TargetMode="External"/><Relationship Id="rId17" Type="http://schemas.openxmlformats.org/officeDocument/2006/relationships/hyperlink" Target="https://www.linkedin.com/in/susan-nickerson-334133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nkedin.com/in/martinmcinnis/" TargetMode="External"/><Relationship Id="rId20" Type="http://schemas.openxmlformats.org/officeDocument/2006/relationships/hyperlink" Target="https://www.linkedin.com/in/michael-wolpert-5b13b838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linkedin.com/in/duncan-burrill-2ab4a51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linkedin.com/in/jmlavoi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inkedin.com/in/chuckbruce/" TargetMode="External"/><Relationship Id="rId19" Type="http://schemas.openxmlformats.org/officeDocument/2006/relationships/hyperlink" Target="https://www.linkedin.com/in/julien-ranger-94678454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inkedin.com/in/rachel-arbour-6a579617/" TargetMode="External"/><Relationship Id="rId14" Type="http://schemas.openxmlformats.org/officeDocument/2006/relationships/hyperlink" Target="https://www.linkedin.com/in/julie-joyal-fcia-fsa-31061513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499</Words>
  <Characters>2685</Characters>
  <Application>Microsoft Office Word</Application>
  <DocSecurity>0</DocSecurity>
  <Lines>62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Morayniss</dc:creator>
  <cp:keywords/>
  <dc:description/>
  <cp:lastModifiedBy>Ruth Morayniss</cp:lastModifiedBy>
  <cp:revision>2</cp:revision>
  <dcterms:created xsi:type="dcterms:W3CDTF">2026-07-15T18:23:00Z</dcterms:created>
  <dcterms:modified xsi:type="dcterms:W3CDTF">2026-07-15T18:54:00Z</dcterms:modified>
</cp:coreProperties>
</file>