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B6E72" w14:textId="77777777" w:rsidR="009F7E6C" w:rsidRDefault="009F7E6C" w:rsidP="009F7E6C">
      <w:pPr>
        <w:shd w:val="clear" w:color="auto" w:fill="FFFFFF"/>
        <w:spacing w:after="0" w:line="240" w:lineRule="auto"/>
        <w:rPr>
          <w:rFonts w:ascii="Verdana" w:eastAsia="Times New Roman" w:hAnsi="Verdana" w:cs="Times New Roman"/>
          <w:color w:val="4D4D4D"/>
          <w:sz w:val="20"/>
          <w:szCs w:val="20"/>
          <w:lang w:eastAsia="en-CA"/>
        </w:rPr>
      </w:pPr>
    </w:p>
    <w:p w14:paraId="774F4A3C" w14:textId="77777777" w:rsidR="009F7E6C" w:rsidRPr="009F7E6C" w:rsidRDefault="009F7E6C" w:rsidP="009F7E6C">
      <w:pPr>
        <w:shd w:val="clear" w:color="auto" w:fill="FFFFFF"/>
        <w:spacing w:after="120" w:line="240" w:lineRule="atLeast"/>
        <w:rPr>
          <w:rFonts w:ascii="Verdana" w:eastAsia="Times New Roman" w:hAnsi="Verdana" w:cs="Times New Roman"/>
          <w:color w:val="4D4D4D"/>
          <w:sz w:val="20"/>
          <w:szCs w:val="20"/>
          <w:lang w:eastAsia="en-CA"/>
        </w:rPr>
      </w:pPr>
      <w:r w:rsidRPr="009F7E6C">
        <w:rPr>
          <w:rFonts w:ascii="Verdana" w:eastAsia="Times New Roman" w:hAnsi="Verdana" w:cs="Times New Roman"/>
          <w:b/>
          <w:bCs/>
          <w:caps/>
          <w:color w:val="013D7C"/>
          <w:sz w:val="21"/>
          <w:szCs w:val="21"/>
          <w:lang w:eastAsia="en-CA"/>
        </w:rPr>
        <w:t>EXECUTIVE DIRECTOR</w:t>
      </w:r>
      <w:r>
        <w:rPr>
          <w:rFonts w:ascii="Verdana" w:eastAsia="Times New Roman" w:hAnsi="Verdana" w:cs="Times New Roman"/>
          <w:b/>
          <w:bCs/>
          <w:caps/>
          <w:color w:val="013D7C"/>
          <w:sz w:val="21"/>
          <w:szCs w:val="21"/>
          <w:lang w:eastAsia="en-CA"/>
        </w:rPr>
        <w:t xml:space="preserve"> </w:t>
      </w:r>
      <w:r w:rsidRPr="009F7E6C">
        <w:rPr>
          <w:rFonts w:ascii="Verdana" w:eastAsia="Times New Roman" w:hAnsi="Verdana" w:cs="Times New Roman"/>
          <w:i/>
          <w:iCs/>
          <w:color w:val="4D4D4D"/>
          <w:sz w:val="20"/>
          <w:szCs w:val="20"/>
          <w:lang w:eastAsia="en-CA"/>
        </w:rPr>
        <w:t>(interim-12months with the possibility of a permanent position)</w:t>
      </w:r>
    </w:p>
    <w:p w14:paraId="101FFA7C" w14:textId="77777777" w:rsidR="009F7E6C" w:rsidRPr="009F7E6C" w:rsidRDefault="009F7E6C" w:rsidP="009F7E6C">
      <w:pPr>
        <w:shd w:val="clear" w:color="auto" w:fill="FFFFFF"/>
        <w:spacing w:after="0" w:line="240" w:lineRule="auto"/>
        <w:rPr>
          <w:rFonts w:ascii="Verdana" w:eastAsia="Times New Roman" w:hAnsi="Verdana" w:cs="Times New Roman"/>
          <w:color w:val="4D4D4D"/>
          <w:sz w:val="20"/>
          <w:szCs w:val="20"/>
          <w:lang w:eastAsia="en-CA"/>
        </w:rPr>
      </w:pPr>
      <w:r w:rsidRPr="009F7E6C">
        <w:rPr>
          <w:rFonts w:ascii="Verdana" w:eastAsia="Times New Roman" w:hAnsi="Verdana" w:cs="Times New Roman"/>
          <w:b/>
          <w:bCs/>
          <w:color w:val="313131"/>
          <w:sz w:val="20"/>
          <w:szCs w:val="20"/>
          <w:lang w:eastAsia="en-CA"/>
        </w:rPr>
        <w:t>Organization:</w:t>
      </w:r>
      <w:r w:rsidRPr="009F7E6C">
        <w:rPr>
          <w:rFonts w:ascii="Verdana" w:eastAsia="Times New Roman" w:hAnsi="Verdana" w:cs="Times New Roman"/>
          <w:color w:val="4D4D4D"/>
          <w:sz w:val="20"/>
          <w:szCs w:val="20"/>
          <w:lang w:eastAsia="en-CA"/>
        </w:rPr>
        <w:t>  Canadian Pension and Benefits Institute</w:t>
      </w:r>
    </w:p>
    <w:p w14:paraId="35D92697" w14:textId="77777777" w:rsidR="009F7E6C" w:rsidRPr="009F7E6C" w:rsidRDefault="009F7E6C" w:rsidP="009F7E6C">
      <w:pPr>
        <w:shd w:val="clear" w:color="auto" w:fill="FFFFFF"/>
        <w:spacing w:after="0" w:line="240" w:lineRule="auto"/>
        <w:rPr>
          <w:rFonts w:ascii="Verdana" w:eastAsia="Times New Roman" w:hAnsi="Verdana" w:cs="Times New Roman"/>
          <w:color w:val="4D4D4D"/>
          <w:sz w:val="20"/>
          <w:szCs w:val="20"/>
          <w:lang w:eastAsia="en-CA"/>
        </w:rPr>
      </w:pPr>
      <w:r w:rsidRPr="009F7E6C">
        <w:rPr>
          <w:rFonts w:ascii="Verdana" w:eastAsia="Times New Roman" w:hAnsi="Verdana" w:cs="Times New Roman"/>
          <w:b/>
          <w:bCs/>
          <w:color w:val="313131"/>
          <w:sz w:val="20"/>
          <w:szCs w:val="20"/>
          <w:lang w:eastAsia="en-CA"/>
        </w:rPr>
        <w:t>Province:</w:t>
      </w:r>
      <w:r w:rsidRPr="009F7E6C">
        <w:rPr>
          <w:rFonts w:ascii="Verdana" w:eastAsia="Times New Roman" w:hAnsi="Verdana" w:cs="Times New Roman"/>
          <w:color w:val="4D4D4D"/>
          <w:sz w:val="20"/>
          <w:szCs w:val="20"/>
          <w:lang w:eastAsia="en-CA"/>
        </w:rPr>
        <w:t>  Québec</w:t>
      </w:r>
    </w:p>
    <w:p w14:paraId="66AA2F08" w14:textId="77777777" w:rsidR="009F7E6C" w:rsidRPr="009F7E6C" w:rsidRDefault="009F7E6C" w:rsidP="009F7E6C">
      <w:pPr>
        <w:shd w:val="clear" w:color="auto" w:fill="FFFFFF"/>
        <w:spacing w:after="0" w:line="240" w:lineRule="auto"/>
        <w:rPr>
          <w:rFonts w:ascii="Verdana" w:eastAsia="Times New Roman" w:hAnsi="Verdana" w:cs="Times New Roman"/>
          <w:color w:val="4D4D4D"/>
          <w:sz w:val="20"/>
          <w:szCs w:val="20"/>
          <w:lang w:eastAsia="en-CA"/>
        </w:rPr>
      </w:pPr>
      <w:r w:rsidRPr="009F7E6C">
        <w:rPr>
          <w:rFonts w:ascii="Verdana" w:eastAsia="Times New Roman" w:hAnsi="Verdana" w:cs="Times New Roman"/>
          <w:b/>
          <w:bCs/>
          <w:color w:val="313131"/>
          <w:sz w:val="20"/>
          <w:szCs w:val="20"/>
          <w:lang w:eastAsia="en-CA"/>
        </w:rPr>
        <w:t>Location:</w:t>
      </w:r>
      <w:r w:rsidRPr="009F7E6C">
        <w:rPr>
          <w:rFonts w:ascii="Verdana" w:eastAsia="Times New Roman" w:hAnsi="Verdana" w:cs="Times New Roman"/>
          <w:color w:val="4D4D4D"/>
          <w:sz w:val="20"/>
          <w:szCs w:val="20"/>
          <w:lang w:eastAsia="en-CA"/>
        </w:rPr>
        <w:t>  Montreal</w:t>
      </w:r>
    </w:p>
    <w:p w14:paraId="61020CFD" w14:textId="37DFE206" w:rsidR="009F7E6C" w:rsidRPr="009F7E6C" w:rsidRDefault="009F7E6C" w:rsidP="009F7E6C">
      <w:pPr>
        <w:shd w:val="clear" w:color="auto" w:fill="FFFFFF"/>
        <w:spacing w:after="0" w:line="240" w:lineRule="auto"/>
        <w:rPr>
          <w:rFonts w:ascii="Verdana" w:eastAsia="Times New Roman" w:hAnsi="Verdana" w:cs="Times New Roman"/>
          <w:color w:val="4D4D4D"/>
          <w:sz w:val="20"/>
          <w:szCs w:val="20"/>
          <w:lang w:eastAsia="en-CA"/>
        </w:rPr>
      </w:pPr>
      <w:r w:rsidRPr="009F7E6C">
        <w:rPr>
          <w:rFonts w:ascii="Verdana" w:eastAsia="Times New Roman" w:hAnsi="Verdana" w:cs="Times New Roman"/>
          <w:color w:val="4D4D4D"/>
          <w:sz w:val="20"/>
          <w:szCs w:val="20"/>
          <w:lang w:eastAsia="en-CA"/>
        </w:rPr>
        <w:br/>
      </w:r>
      <w:bookmarkStart w:id="0" w:name="_GoBack"/>
      <w:bookmarkEnd w:id="0"/>
    </w:p>
    <w:p w14:paraId="26B92958" w14:textId="77777777" w:rsidR="009F7E6C" w:rsidRPr="009F7E6C" w:rsidRDefault="009F7E6C" w:rsidP="009F7E6C">
      <w:pPr>
        <w:shd w:val="clear" w:color="auto" w:fill="FFFFFF"/>
        <w:spacing w:after="120" w:line="240" w:lineRule="atLeast"/>
        <w:rPr>
          <w:rFonts w:ascii="Verdana" w:eastAsia="Times New Roman" w:hAnsi="Verdana" w:cs="Times New Roman"/>
          <w:color w:val="4D4D4D"/>
          <w:sz w:val="20"/>
          <w:szCs w:val="20"/>
          <w:lang w:eastAsia="en-CA"/>
        </w:rPr>
      </w:pPr>
      <w:r w:rsidRPr="009F7E6C">
        <w:rPr>
          <w:rFonts w:ascii="Verdana" w:eastAsia="Times New Roman" w:hAnsi="Verdana" w:cs="Times New Roman"/>
          <w:b/>
          <w:bCs/>
          <w:color w:val="4D4D4D"/>
          <w:sz w:val="20"/>
          <w:szCs w:val="20"/>
          <w:lang w:eastAsia="en-CA"/>
        </w:rPr>
        <w:t>Canadian Pension &amp; Benefits Institute</w:t>
      </w:r>
    </w:p>
    <w:p w14:paraId="2873C9DF" w14:textId="77777777" w:rsidR="009F7E6C" w:rsidRPr="009F7E6C" w:rsidRDefault="009F7E6C" w:rsidP="009F7E6C">
      <w:pPr>
        <w:shd w:val="clear" w:color="auto" w:fill="FFFFFF"/>
        <w:spacing w:after="120" w:line="240" w:lineRule="atLeast"/>
        <w:rPr>
          <w:rFonts w:ascii="Verdana" w:eastAsia="Times New Roman" w:hAnsi="Verdana" w:cs="Times New Roman"/>
          <w:color w:val="4D4D4D"/>
          <w:sz w:val="20"/>
          <w:szCs w:val="20"/>
          <w:lang w:eastAsia="en-CA"/>
        </w:rPr>
      </w:pPr>
      <w:r w:rsidRPr="009F7E6C">
        <w:rPr>
          <w:rFonts w:ascii="Verdana" w:eastAsia="Times New Roman" w:hAnsi="Verdana" w:cs="Times New Roman"/>
          <w:color w:val="4D4D4D"/>
          <w:sz w:val="20"/>
          <w:szCs w:val="20"/>
          <w:lang w:eastAsia="en-CA"/>
        </w:rPr>
        <w:t>The Canadian Pension and Benefits Institute is a national not-for-profit organization dedicated to providing education and networking opportunities in the pension, benefits and institutional investments industry in Canada. CPBI is the leading organization of its kind in Canada. Canadian plan sponsors, service providers, consultants and regulators involved in pensions, benefits and investments look to CPBI for education and networking opportunities.</w:t>
      </w:r>
    </w:p>
    <w:p w14:paraId="7D142CA0" w14:textId="77777777" w:rsidR="009F7E6C" w:rsidRPr="009F7E6C" w:rsidRDefault="009F7E6C" w:rsidP="009F7E6C">
      <w:pPr>
        <w:shd w:val="clear" w:color="auto" w:fill="FFFFFF"/>
        <w:spacing w:after="120" w:line="240" w:lineRule="atLeast"/>
        <w:rPr>
          <w:rFonts w:ascii="Verdana" w:eastAsia="Times New Roman" w:hAnsi="Verdana" w:cs="Times New Roman"/>
          <w:color w:val="4D4D4D"/>
          <w:sz w:val="20"/>
          <w:szCs w:val="20"/>
          <w:lang w:eastAsia="en-CA"/>
        </w:rPr>
      </w:pPr>
      <w:r w:rsidRPr="009F7E6C">
        <w:rPr>
          <w:rFonts w:ascii="Verdana" w:eastAsia="Times New Roman" w:hAnsi="Verdana" w:cs="Times New Roman"/>
          <w:color w:val="4D4D4D"/>
          <w:sz w:val="20"/>
          <w:szCs w:val="20"/>
          <w:lang w:eastAsia="en-CA"/>
        </w:rPr>
        <w:t xml:space="preserve">CPBI’s national office </w:t>
      </w:r>
      <w:proofErr w:type="gramStart"/>
      <w:r w:rsidRPr="009F7E6C">
        <w:rPr>
          <w:rFonts w:ascii="Verdana" w:eastAsia="Times New Roman" w:hAnsi="Verdana" w:cs="Times New Roman"/>
          <w:color w:val="4D4D4D"/>
          <w:sz w:val="20"/>
          <w:szCs w:val="20"/>
          <w:lang w:eastAsia="en-CA"/>
        </w:rPr>
        <w:t>is located in</w:t>
      </w:r>
      <w:proofErr w:type="gramEnd"/>
      <w:r w:rsidRPr="009F7E6C">
        <w:rPr>
          <w:rFonts w:ascii="Verdana" w:eastAsia="Times New Roman" w:hAnsi="Verdana" w:cs="Times New Roman"/>
          <w:color w:val="4D4D4D"/>
          <w:sz w:val="20"/>
          <w:szCs w:val="20"/>
          <w:lang w:eastAsia="en-CA"/>
        </w:rPr>
        <w:t xml:space="preserve"> Montreal and has national as well as regional staff in major cities across the country. The National Office works with members/volunteers to carry out its many activities.</w:t>
      </w:r>
    </w:p>
    <w:p w14:paraId="0A00F44F" w14:textId="51F4ABC1" w:rsidR="009F7E6C" w:rsidRPr="009F7E6C" w:rsidRDefault="009F7E6C" w:rsidP="009F7E6C">
      <w:pPr>
        <w:shd w:val="clear" w:color="auto" w:fill="FFFFFF"/>
        <w:spacing w:after="120" w:line="240" w:lineRule="atLeast"/>
        <w:rPr>
          <w:rFonts w:ascii="Verdana" w:eastAsia="Times New Roman" w:hAnsi="Verdana" w:cs="Times New Roman"/>
          <w:color w:val="4D4D4D"/>
          <w:sz w:val="20"/>
          <w:szCs w:val="20"/>
          <w:lang w:eastAsia="en-CA"/>
        </w:rPr>
      </w:pPr>
      <w:r w:rsidRPr="009F7E6C">
        <w:rPr>
          <w:rFonts w:ascii="Verdana" w:eastAsia="Times New Roman" w:hAnsi="Verdana" w:cs="Times New Roman"/>
          <w:color w:val="4D4D4D"/>
          <w:sz w:val="20"/>
          <w:szCs w:val="20"/>
          <w:lang w:eastAsia="en-CA"/>
        </w:rPr>
        <w:t xml:space="preserve">The CPBI provides members and other interested individuals and groups with an opportunity to discuss and debate, to participate in high quality high value and </w:t>
      </w:r>
      <w:proofErr w:type="gramStart"/>
      <w:r w:rsidRPr="009F7E6C">
        <w:rPr>
          <w:rFonts w:ascii="Verdana" w:eastAsia="Times New Roman" w:hAnsi="Verdana" w:cs="Times New Roman"/>
          <w:color w:val="4D4D4D"/>
          <w:sz w:val="20"/>
          <w:szCs w:val="20"/>
          <w:lang w:eastAsia="en-CA"/>
        </w:rPr>
        <w:t>cost</w:t>
      </w:r>
      <w:r>
        <w:rPr>
          <w:rFonts w:ascii="Verdana" w:eastAsia="Times New Roman" w:hAnsi="Verdana" w:cs="Times New Roman"/>
          <w:color w:val="4D4D4D"/>
          <w:sz w:val="20"/>
          <w:szCs w:val="20"/>
          <w:lang w:eastAsia="en-CA"/>
        </w:rPr>
        <w:t xml:space="preserve"> </w:t>
      </w:r>
      <w:r w:rsidRPr="009F7E6C">
        <w:rPr>
          <w:rFonts w:ascii="Verdana" w:eastAsia="Times New Roman" w:hAnsi="Verdana" w:cs="Times New Roman"/>
          <w:color w:val="4D4D4D"/>
          <w:sz w:val="20"/>
          <w:szCs w:val="20"/>
          <w:lang w:eastAsia="en-CA"/>
        </w:rPr>
        <w:t>effective</w:t>
      </w:r>
      <w:proofErr w:type="gramEnd"/>
      <w:r w:rsidRPr="009F7E6C">
        <w:rPr>
          <w:rFonts w:ascii="Verdana" w:eastAsia="Times New Roman" w:hAnsi="Verdana" w:cs="Times New Roman"/>
          <w:color w:val="4D4D4D"/>
          <w:sz w:val="20"/>
          <w:szCs w:val="20"/>
          <w:lang w:eastAsia="en-CA"/>
        </w:rPr>
        <w:t xml:space="preserve"> education and networking forums focused on exchange of information and best practices related to pensions, employee benefits and other related issues through its network. CPBI also aims at providing quality and relevant information on new developments and industry trends, as well as on practical application of technical changes through regular activities at both the regional and national levels.</w:t>
      </w:r>
    </w:p>
    <w:p w14:paraId="61A929AD" w14:textId="77777777" w:rsidR="009F7E6C" w:rsidRPr="009F7E6C" w:rsidRDefault="009F7E6C" w:rsidP="009F7E6C">
      <w:pPr>
        <w:shd w:val="clear" w:color="auto" w:fill="FFFFFF"/>
        <w:spacing w:after="120" w:line="240" w:lineRule="atLeast"/>
        <w:rPr>
          <w:rFonts w:ascii="Verdana" w:eastAsia="Times New Roman" w:hAnsi="Verdana" w:cs="Times New Roman"/>
          <w:color w:val="4D4D4D"/>
          <w:sz w:val="20"/>
          <w:szCs w:val="20"/>
          <w:lang w:eastAsia="en-CA"/>
        </w:rPr>
      </w:pPr>
      <w:r w:rsidRPr="009F7E6C">
        <w:rPr>
          <w:rFonts w:ascii="Verdana" w:eastAsia="Times New Roman" w:hAnsi="Verdana" w:cs="Times New Roman"/>
          <w:b/>
          <w:bCs/>
          <w:color w:val="4D4D4D"/>
          <w:sz w:val="20"/>
          <w:szCs w:val="20"/>
          <w:lang w:eastAsia="en-CA"/>
        </w:rPr>
        <w:t>The Opportunity</w:t>
      </w:r>
    </w:p>
    <w:p w14:paraId="31B0CDC8" w14:textId="602BDA89" w:rsidR="009F7E6C" w:rsidRDefault="009F7E6C" w:rsidP="009F7E6C">
      <w:pPr>
        <w:shd w:val="clear" w:color="auto" w:fill="FFFFFF"/>
        <w:spacing w:after="120" w:line="240" w:lineRule="atLeast"/>
        <w:rPr>
          <w:rFonts w:ascii="Verdana" w:eastAsia="Times New Roman" w:hAnsi="Verdana" w:cs="Times New Roman"/>
          <w:color w:val="4D4D4D"/>
          <w:sz w:val="20"/>
          <w:szCs w:val="20"/>
          <w:lang w:eastAsia="en-CA"/>
        </w:rPr>
      </w:pPr>
      <w:r w:rsidRPr="009F7E6C">
        <w:rPr>
          <w:rFonts w:ascii="Verdana" w:eastAsia="Times New Roman" w:hAnsi="Verdana" w:cs="Times New Roman"/>
          <w:color w:val="4D4D4D"/>
          <w:sz w:val="20"/>
          <w:szCs w:val="20"/>
          <w:lang w:eastAsia="en-CA"/>
        </w:rPr>
        <w:t>The Board is seeking an energetic and innovative individual to support the Board of Directors to actualize the Strategic Plan and manage internal operations to ensure the Board’s requirements are met. They are expected to realize CPBI’s Vision through innovation and creativity and in close association with the Board as well as the eight Regional Councils. They will be responsible for the organization’s consistent achievement of its mission, strategic plan and financial objectives. They will also be responsible for the effective management of the National office including financial management as well as maintain a high-performance team. The Executive Director will represent the CPBI publicly and will liaise with stakeholders and media within the Pension, Benefits, and Institutional Investment Community.</w:t>
      </w:r>
    </w:p>
    <w:p w14:paraId="0D6B9FAD" w14:textId="77777777" w:rsidR="009F7E6C" w:rsidRPr="009F7E6C" w:rsidRDefault="009F7E6C" w:rsidP="009F7E6C">
      <w:pPr>
        <w:shd w:val="clear" w:color="auto" w:fill="FFFFFF"/>
        <w:spacing w:after="120" w:line="240" w:lineRule="atLeast"/>
        <w:rPr>
          <w:rFonts w:ascii="Verdana" w:eastAsia="Times New Roman" w:hAnsi="Verdana" w:cs="Times New Roman"/>
          <w:color w:val="4D4D4D"/>
          <w:sz w:val="20"/>
          <w:szCs w:val="20"/>
          <w:lang w:eastAsia="en-CA"/>
        </w:rPr>
      </w:pPr>
    </w:p>
    <w:p w14:paraId="4FC27E50" w14:textId="77777777" w:rsidR="009F7E6C" w:rsidRPr="009F7E6C" w:rsidRDefault="009F7E6C" w:rsidP="009F7E6C">
      <w:pPr>
        <w:shd w:val="clear" w:color="auto" w:fill="FFFFFF"/>
        <w:spacing w:after="120" w:line="240" w:lineRule="atLeast"/>
        <w:rPr>
          <w:rFonts w:ascii="Verdana" w:eastAsia="Times New Roman" w:hAnsi="Verdana" w:cs="Times New Roman"/>
          <w:color w:val="4D4D4D"/>
          <w:sz w:val="20"/>
          <w:szCs w:val="20"/>
          <w:lang w:eastAsia="en-CA"/>
        </w:rPr>
      </w:pPr>
      <w:r w:rsidRPr="009F7E6C">
        <w:rPr>
          <w:rFonts w:ascii="Verdana" w:eastAsia="Times New Roman" w:hAnsi="Verdana" w:cs="Times New Roman"/>
          <w:b/>
          <w:bCs/>
          <w:color w:val="4D4D4D"/>
          <w:sz w:val="20"/>
          <w:szCs w:val="20"/>
          <w:lang w:eastAsia="en-CA"/>
        </w:rPr>
        <w:t>Qualifications &amp; Experience</w:t>
      </w:r>
    </w:p>
    <w:p w14:paraId="7374A24B" w14:textId="6A38C734" w:rsidR="009F7E6C" w:rsidRPr="009F7E6C" w:rsidRDefault="009F7E6C" w:rsidP="009F7E6C">
      <w:pPr>
        <w:shd w:val="clear" w:color="auto" w:fill="FFFFFF"/>
        <w:spacing w:after="120" w:line="240" w:lineRule="atLeast"/>
        <w:rPr>
          <w:rFonts w:ascii="Verdana" w:eastAsia="Times New Roman" w:hAnsi="Verdana" w:cs="Times New Roman"/>
          <w:color w:val="4D4D4D"/>
          <w:sz w:val="20"/>
          <w:szCs w:val="20"/>
          <w:lang w:eastAsia="en-CA"/>
        </w:rPr>
      </w:pPr>
      <w:r w:rsidRPr="009F7E6C">
        <w:rPr>
          <w:rFonts w:ascii="Verdana" w:eastAsia="Times New Roman" w:hAnsi="Verdana" w:cs="Times New Roman"/>
          <w:color w:val="4D4D4D"/>
          <w:sz w:val="20"/>
          <w:szCs w:val="20"/>
          <w:lang w:eastAsia="en-CA"/>
        </w:rPr>
        <w:t>Strong leadership, coaching and relationship management experience.</w:t>
      </w:r>
    </w:p>
    <w:p w14:paraId="5C831247" w14:textId="77777777" w:rsidR="009F7E6C" w:rsidRPr="009F7E6C" w:rsidRDefault="009F7E6C" w:rsidP="009F7E6C">
      <w:pPr>
        <w:shd w:val="clear" w:color="auto" w:fill="FFFFFF"/>
        <w:spacing w:after="120" w:line="240" w:lineRule="atLeast"/>
        <w:rPr>
          <w:rFonts w:ascii="Verdana" w:eastAsia="Times New Roman" w:hAnsi="Verdana" w:cs="Times New Roman"/>
          <w:color w:val="4D4D4D"/>
          <w:sz w:val="20"/>
          <w:szCs w:val="20"/>
          <w:lang w:eastAsia="en-CA"/>
        </w:rPr>
      </w:pPr>
      <w:r w:rsidRPr="009F7E6C">
        <w:rPr>
          <w:rFonts w:ascii="Verdana" w:eastAsia="Times New Roman" w:hAnsi="Verdana" w:cs="Times New Roman"/>
          <w:color w:val="4D4D4D"/>
          <w:sz w:val="20"/>
          <w:szCs w:val="20"/>
          <w:lang w:eastAsia="en-CA"/>
        </w:rPr>
        <w:t>Proven professional experience in increasingly senior and significant positions</w:t>
      </w:r>
    </w:p>
    <w:p w14:paraId="2B611186" w14:textId="77777777" w:rsidR="009F7E6C" w:rsidRPr="009F7E6C" w:rsidRDefault="009F7E6C" w:rsidP="009F7E6C">
      <w:pPr>
        <w:shd w:val="clear" w:color="auto" w:fill="FFFFFF"/>
        <w:spacing w:after="120" w:line="240" w:lineRule="atLeast"/>
        <w:rPr>
          <w:rFonts w:ascii="Verdana" w:eastAsia="Times New Roman" w:hAnsi="Verdana" w:cs="Times New Roman"/>
          <w:color w:val="4D4D4D"/>
          <w:sz w:val="20"/>
          <w:szCs w:val="20"/>
          <w:lang w:eastAsia="en-CA"/>
        </w:rPr>
      </w:pPr>
      <w:r w:rsidRPr="009F7E6C">
        <w:rPr>
          <w:rFonts w:ascii="Verdana" w:eastAsia="Times New Roman" w:hAnsi="Verdana" w:cs="Times New Roman"/>
          <w:color w:val="4D4D4D"/>
          <w:sz w:val="20"/>
          <w:szCs w:val="20"/>
          <w:lang w:eastAsia="en-CA"/>
        </w:rPr>
        <w:t>Experience working with or for a membership-driven organization and with volunteers</w:t>
      </w:r>
    </w:p>
    <w:p w14:paraId="45EA1274" w14:textId="77777777" w:rsidR="009F7E6C" w:rsidRPr="009F7E6C" w:rsidRDefault="009F7E6C" w:rsidP="009F7E6C">
      <w:pPr>
        <w:shd w:val="clear" w:color="auto" w:fill="FFFFFF"/>
        <w:spacing w:after="120" w:line="240" w:lineRule="atLeast"/>
        <w:rPr>
          <w:rFonts w:ascii="Verdana" w:eastAsia="Times New Roman" w:hAnsi="Verdana" w:cs="Times New Roman"/>
          <w:color w:val="4D4D4D"/>
          <w:sz w:val="20"/>
          <w:szCs w:val="20"/>
          <w:lang w:eastAsia="en-CA"/>
        </w:rPr>
      </w:pPr>
      <w:r w:rsidRPr="009F7E6C">
        <w:rPr>
          <w:rFonts w:ascii="Verdana" w:eastAsia="Times New Roman" w:hAnsi="Verdana" w:cs="Times New Roman"/>
          <w:color w:val="4D4D4D"/>
          <w:sz w:val="20"/>
          <w:szCs w:val="20"/>
          <w:lang w:eastAsia="en-CA"/>
        </w:rPr>
        <w:t>Good knowledge of marketing, branding, and communications</w:t>
      </w:r>
    </w:p>
    <w:p w14:paraId="3FD2BEA3" w14:textId="77777777" w:rsidR="009F7E6C" w:rsidRPr="009F7E6C" w:rsidRDefault="009F7E6C" w:rsidP="009F7E6C">
      <w:pPr>
        <w:shd w:val="clear" w:color="auto" w:fill="FFFFFF"/>
        <w:spacing w:after="120" w:line="240" w:lineRule="atLeast"/>
        <w:rPr>
          <w:rFonts w:ascii="Verdana" w:eastAsia="Times New Roman" w:hAnsi="Verdana" w:cs="Times New Roman"/>
          <w:color w:val="4D4D4D"/>
          <w:sz w:val="20"/>
          <w:szCs w:val="20"/>
          <w:lang w:eastAsia="en-CA"/>
        </w:rPr>
      </w:pPr>
      <w:r w:rsidRPr="009F7E6C">
        <w:rPr>
          <w:rFonts w:ascii="Verdana" w:eastAsia="Times New Roman" w:hAnsi="Verdana" w:cs="Times New Roman"/>
          <w:color w:val="4D4D4D"/>
          <w:sz w:val="20"/>
          <w:szCs w:val="20"/>
          <w:lang w:eastAsia="en-CA"/>
        </w:rPr>
        <w:t>Ability to develop a Business Plan and accomplish work within a set budget and timeframe.</w:t>
      </w:r>
    </w:p>
    <w:p w14:paraId="12E84C88" w14:textId="77777777" w:rsidR="009F7E6C" w:rsidRPr="009F7E6C" w:rsidRDefault="009F7E6C" w:rsidP="009F7E6C">
      <w:pPr>
        <w:shd w:val="clear" w:color="auto" w:fill="FFFFFF"/>
        <w:spacing w:after="120" w:line="240" w:lineRule="atLeast"/>
        <w:rPr>
          <w:rFonts w:ascii="Verdana" w:eastAsia="Times New Roman" w:hAnsi="Verdana" w:cs="Times New Roman"/>
          <w:color w:val="4D4D4D"/>
          <w:sz w:val="20"/>
          <w:szCs w:val="20"/>
          <w:lang w:eastAsia="en-CA"/>
        </w:rPr>
      </w:pPr>
      <w:r w:rsidRPr="009F7E6C">
        <w:rPr>
          <w:rFonts w:ascii="Verdana" w:eastAsia="Times New Roman" w:hAnsi="Verdana" w:cs="Times New Roman"/>
          <w:color w:val="4D4D4D"/>
          <w:sz w:val="20"/>
          <w:szCs w:val="20"/>
          <w:lang w:eastAsia="en-CA"/>
        </w:rPr>
        <w:t>Past success working with a Board of Directors and in the National Office of an organization with a strong regional presence</w:t>
      </w:r>
    </w:p>
    <w:p w14:paraId="74CCC4A9" w14:textId="77777777" w:rsidR="009F7E6C" w:rsidRPr="009F7E6C" w:rsidRDefault="009F7E6C" w:rsidP="009F7E6C">
      <w:pPr>
        <w:shd w:val="clear" w:color="auto" w:fill="FFFFFF"/>
        <w:spacing w:after="120" w:line="240" w:lineRule="atLeast"/>
        <w:rPr>
          <w:rFonts w:ascii="Verdana" w:eastAsia="Times New Roman" w:hAnsi="Verdana" w:cs="Times New Roman"/>
          <w:color w:val="4D4D4D"/>
          <w:sz w:val="20"/>
          <w:szCs w:val="20"/>
          <w:lang w:eastAsia="en-CA"/>
        </w:rPr>
      </w:pPr>
      <w:r w:rsidRPr="009F7E6C">
        <w:rPr>
          <w:rFonts w:ascii="Verdana" w:eastAsia="Times New Roman" w:hAnsi="Verdana" w:cs="Times New Roman"/>
          <w:color w:val="4D4D4D"/>
          <w:sz w:val="20"/>
          <w:szCs w:val="20"/>
          <w:lang w:eastAsia="en-CA"/>
        </w:rPr>
        <w:t>Ease in communicating and being effective both in English and in French and the ability to work effectively with a diverse group of stakeholders</w:t>
      </w:r>
    </w:p>
    <w:p w14:paraId="6EA17DA1" w14:textId="77777777" w:rsidR="009F7E6C" w:rsidRPr="009F7E6C" w:rsidRDefault="009F7E6C" w:rsidP="009F7E6C">
      <w:pPr>
        <w:shd w:val="clear" w:color="auto" w:fill="FFFFFF"/>
        <w:spacing w:after="120" w:line="240" w:lineRule="atLeast"/>
        <w:rPr>
          <w:rFonts w:ascii="Verdana" w:eastAsia="Times New Roman" w:hAnsi="Verdana" w:cs="Times New Roman"/>
          <w:color w:val="4D4D4D"/>
          <w:sz w:val="20"/>
          <w:szCs w:val="20"/>
          <w:lang w:eastAsia="en-CA"/>
        </w:rPr>
      </w:pPr>
      <w:r w:rsidRPr="009F7E6C">
        <w:rPr>
          <w:rFonts w:ascii="Verdana" w:eastAsia="Times New Roman" w:hAnsi="Verdana" w:cs="Times New Roman"/>
          <w:color w:val="4D4D4D"/>
          <w:sz w:val="20"/>
          <w:szCs w:val="20"/>
          <w:lang w:eastAsia="en-CA"/>
        </w:rPr>
        <w:lastRenderedPageBreak/>
        <w:t xml:space="preserve">A degree in a </w:t>
      </w:r>
      <w:proofErr w:type="gramStart"/>
      <w:r w:rsidRPr="009F7E6C">
        <w:rPr>
          <w:rFonts w:ascii="Verdana" w:eastAsia="Times New Roman" w:hAnsi="Verdana" w:cs="Times New Roman"/>
          <w:color w:val="4D4D4D"/>
          <w:sz w:val="20"/>
          <w:szCs w:val="20"/>
          <w:lang w:eastAsia="en-CA"/>
        </w:rPr>
        <w:t>business related</w:t>
      </w:r>
      <w:proofErr w:type="gramEnd"/>
      <w:r w:rsidRPr="009F7E6C">
        <w:rPr>
          <w:rFonts w:ascii="Verdana" w:eastAsia="Times New Roman" w:hAnsi="Verdana" w:cs="Times New Roman"/>
          <w:color w:val="4D4D4D"/>
          <w:sz w:val="20"/>
          <w:szCs w:val="20"/>
          <w:lang w:eastAsia="en-CA"/>
        </w:rPr>
        <w:t xml:space="preserve"> discipline</w:t>
      </w:r>
    </w:p>
    <w:p w14:paraId="445D7B9B" w14:textId="77777777" w:rsidR="009F7E6C" w:rsidRPr="009F7E6C" w:rsidRDefault="009F7E6C" w:rsidP="009F7E6C">
      <w:pPr>
        <w:shd w:val="clear" w:color="auto" w:fill="FFFFFF"/>
        <w:spacing w:after="120" w:line="240" w:lineRule="atLeast"/>
        <w:rPr>
          <w:rFonts w:ascii="Verdana" w:eastAsia="Times New Roman" w:hAnsi="Verdana" w:cs="Times New Roman"/>
          <w:color w:val="4D4D4D"/>
          <w:sz w:val="20"/>
          <w:szCs w:val="20"/>
          <w:lang w:eastAsia="en-CA"/>
        </w:rPr>
      </w:pPr>
      <w:hyperlink r:id="rId4" w:history="1">
        <w:r w:rsidRPr="009F7E6C">
          <w:rPr>
            <w:rFonts w:ascii="Verdana" w:eastAsia="Times New Roman" w:hAnsi="Verdana" w:cs="Times New Roman"/>
            <w:color w:val="0064B9"/>
            <w:sz w:val="20"/>
            <w:szCs w:val="20"/>
            <w:u w:val="single"/>
            <w:lang w:eastAsia="en-CA"/>
          </w:rPr>
          <w:t>www.cpbi-icra.ca</w:t>
        </w:r>
      </w:hyperlink>
    </w:p>
    <w:p w14:paraId="515BB55C" w14:textId="77777777" w:rsidR="009F7E6C" w:rsidRPr="009F7E6C" w:rsidRDefault="009F7E6C" w:rsidP="009F7E6C">
      <w:pPr>
        <w:shd w:val="clear" w:color="auto" w:fill="FFFFFF"/>
        <w:spacing w:after="120" w:line="240" w:lineRule="atLeast"/>
        <w:rPr>
          <w:rFonts w:ascii="Verdana" w:eastAsia="Times New Roman" w:hAnsi="Verdana" w:cs="Times New Roman"/>
          <w:color w:val="4D4D4D"/>
          <w:sz w:val="20"/>
          <w:szCs w:val="20"/>
          <w:lang w:eastAsia="en-CA"/>
        </w:rPr>
      </w:pPr>
      <w:r w:rsidRPr="009F7E6C">
        <w:rPr>
          <w:rFonts w:ascii="Verdana" w:eastAsia="Times New Roman" w:hAnsi="Verdana" w:cs="Times New Roman"/>
          <w:color w:val="4D4D4D"/>
          <w:sz w:val="20"/>
          <w:szCs w:val="20"/>
          <w:lang w:eastAsia="en-CA"/>
        </w:rPr>
        <w:t>For further information on this opportunity, </w:t>
      </w:r>
      <w:hyperlink r:id="rId5" w:tgtFrame="_blank" w:history="1">
        <w:r w:rsidRPr="009F7E6C">
          <w:rPr>
            <w:rFonts w:ascii="Verdana" w:eastAsia="Times New Roman" w:hAnsi="Verdana" w:cs="Times New Roman"/>
            <w:b/>
            <w:bCs/>
            <w:color w:val="0064B9"/>
            <w:sz w:val="20"/>
            <w:szCs w:val="20"/>
            <w:u w:val="single"/>
            <w:lang w:eastAsia="en-CA"/>
          </w:rPr>
          <w:t>click here</w:t>
        </w:r>
      </w:hyperlink>
      <w:r w:rsidRPr="009F7E6C">
        <w:rPr>
          <w:rFonts w:ascii="Verdana" w:eastAsia="Times New Roman" w:hAnsi="Verdana" w:cs="Times New Roman"/>
          <w:b/>
          <w:bCs/>
          <w:color w:val="4D4D4D"/>
          <w:sz w:val="20"/>
          <w:szCs w:val="20"/>
          <w:lang w:eastAsia="en-CA"/>
        </w:rPr>
        <w:t>.</w:t>
      </w:r>
    </w:p>
    <w:p w14:paraId="46497246" w14:textId="5EE61608" w:rsidR="009F7E6C" w:rsidRPr="009F7E6C" w:rsidRDefault="009F7E6C" w:rsidP="009F7E6C">
      <w:pPr>
        <w:shd w:val="clear" w:color="auto" w:fill="FFFFFF"/>
        <w:spacing w:after="120" w:line="240" w:lineRule="atLeast"/>
        <w:rPr>
          <w:rFonts w:ascii="Verdana" w:eastAsia="Times New Roman" w:hAnsi="Verdana" w:cs="Times New Roman"/>
          <w:color w:val="4D4D4D"/>
          <w:sz w:val="20"/>
          <w:szCs w:val="20"/>
          <w:lang w:eastAsia="en-CA"/>
        </w:rPr>
      </w:pPr>
      <w:r w:rsidRPr="009F7E6C">
        <w:rPr>
          <w:rFonts w:ascii="Verdana" w:eastAsia="Times New Roman" w:hAnsi="Verdana" w:cs="Times New Roman"/>
          <w:b/>
          <w:bCs/>
          <w:color w:val="4D4D4D"/>
          <w:sz w:val="20"/>
          <w:szCs w:val="20"/>
          <w:lang w:eastAsia="en-CA"/>
        </w:rPr>
        <w:t>If you are interested in this opportunity please forward your C.V. and covering letter to :</w:t>
      </w:r>
      <w:r w:rsidRPr="009F7E6C">
        <w:rPr>
          <w:rFonts w:ascii="Verdana" w:eastAsia="Times New Roman" w:hAnsi="Verdana" w:cs="Times New Roman"/>
          <w:color w:val="4D4D4D"/>
          <w:sz w:val="20"/>
          <w:szCs w:val="20"/>
          <w:lang w:eastAsia="en-CA"/>
        </w:rPr>
        <w:t> </w:t>
      </w:r>
      <w:hyperlink r:id="rId6" w:history="1">
        <w:r w:rsidRPr="009F7E6C">
          <w:rPr>
            <w:rFonts w:ascii="Verdana" w:eastAsia="Times New Roman" w:hAnsi="Verdana" w:cs="Times New Roman"/>
            <w:b/>
            <w:bCs/>
            <w:color w:val="0064B9"/>
            <w:sz w:val="20"/>
            <w:szCs w:val="20"/>
            <w:lang w:eastAsia="en-CA"/>
          </w:rPr>
          <w:t>chairman@cpbi-icra.ca</w:t>
        </w:r>
      </w:hyperlink>
    </w:p>
    <w:p w14:paraId="71F82CAE" w14:textId="77777777" w:rsidR="00A16D6B" w:rsidRDefault="00A16D6B"/>
    <w:sectPr w:rsidR="00A16D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6C"/>
    <w:rsid w:val="006A3D01"/>
    <w:rsid w:val="009F7E6C"/>
    <w:rsid w:val="00A16D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EB22"/>
  <w15:chartTrackingRefBased/>
  <w15:docId w15:val="{765819A9-48AD-4700-853B-7729572A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9F7E6C"/>
  </w:style>
  <w:style w:type="paragraph" w:styleId="NormalWeb">
    <w:name w:val="Normal (Web)"/>
    <w:basedOn w:val="Normal"/>
    <w:uiPriority w:val="99"/>
    <w:semiHidden/>
    <w:unhideWhenUsed/>
    <w:rsid w:val="009F7E6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F7E6C"/>
    <w:rPr>
      <w:b/>
      <w:bCs/>
    </w:rPr>
  </w:style>
  <w:style w:type="character" w:styleId="Emphasis">
    <w:name w:val="Emphasis"/>
    <w:basedOn w:val="DefaultParagraphFont"/>
    <w:uiPriority w:val="20"/>
    <w:qFormat/>
    <w:rsid w:val="009F7E6C"/>
    <w:rPr>
      <w:i/>
      <w:iCs/>
    </w:rPr>
  </w:style>
  <w:style w:type="character" w:styleId="Hyperlink">
    <w:name w:val="Hyperlink"/>
    <w:basedOn w:val="DefaultParagraphFont"/>
    <w:uiPriority w:val="99"/>
    <w:semiHidden/>
    <w:unhideWhenUsed/>
    <w:rsid w:val="009F7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4484">
      <w:bodyDiv w:val="1"/>
      <w:marLeft w:val="0"/>
      <w:marRight w:val="0"/>
      <w:marTop w:val="0"/>
      <w:marBottom w:val="0"/>
      <w:divBdr>
        <w:top w:val="none" w:sz="0" w:space="0" w:color="auto"/>
        <w:left w:val="none" w:sz="0" w:space="0" w:color="auto"/>
        <w:bottom w:val="none" w:sz="0" w:space="0" w:color="auto"/>
        <w:right w:val="none" w:sz="0" w:space="0" w:color="auto"/>
      </w:divBdr>
      <w:divsChild>
        <w:div w:id="1734500586">
          <w:marLeft w:val="0"/>
          <w:marRight w:val="0"/>
          <w:marTop w:val="375"/>
          <w:marBottom w:val="300"/>
          <w:divBdr>
            <w:top w:val="none" w:sz="0" w:space="0" w:color="auto"/>
            <w:left w:val="none" w:sz="0" w:space="0" w:color="auto"/>
            <w:bottom w:val="none" w:sz="0" w:space="0" w:color="auto"/>
            <w:right w:val="none" w:sz="0" w:space="0" w:color="auto"/>
          </w:divBdr>
        </w:div>
        <w:div w:id="357312087">
          <w:marLeft w:val="0"/>
          <w:marRight w:val="0"/>
          <w:marTop w:val="0"/>
          <w:marBottom w:val="0"/>
          <w:divBdr>
            <w:top w:val="none" w:sz="0" w:space="0" w:color="auto"/>
            <w:left w:val="none" w:sz="0" w:space="0" w:color="auto"/>
            <w:bottom w:val="none" w:sz="0" w:space="0" w:color="auto"/>
            <w:right w:val="none" w:sz="0" w:space="0" w:color="auto"/>
          </w:divBdr>
        </w:div>
        <w:div w:id="1816337856">
          <w:marLeft w:val="0"/>
          <w:marRight w:val="0"/>
          <w:marTop w:val="0"/>
          <w:marBottom w:val="0"/>
          <w:divBdr>
            <w:top w:val="none" w:sz="0" w:space="0" w:color="auto"/>
            <w:left w:val="none" w:sz="0" w:space="0" w:color="auto"/>
            <w:bottom w:val="none" w:sz="0" w:space="0" w:color="auto"/>
            <w:right w:val="none" w:sz="0" w:space="0" w:color="auto"/>
          </w:divBdr>
        </w:div>
        <w:div w:id="1518616331">
          <w:marLeft w:val="0"/>
          <w:marRight w:val="0"/>
          <w:marTop w:val="0"/>
          <w:marBottom w:val="0"/>
          <w:divBdr>
            <w:top w:val="none" w:sz="0" w:space="0" w:color="auto"/>
            <w:left w:val="none" w:sz="0" w:space="0" w:color="auto"/>
            <w:bottom w:val="none" w:sz="0" w:space="0" w:color="auto"/>
            <w:right w:val="none" w:sz="0" w:space="0" w:color="auto"/>
          </w:divBdr>
        </w:div>
      </w:divsChild>
    </w:div>
    <w:div w:id="762722430">
      <w:bodyDiv w:val="1"/>
      <w:marLeft w:val="0"/>
      <w:marRight w:val="0"/>
      <w:marTop w:val="0"/>
      <w:marBottom w:val="0"/>
      <w:divBdr>
        <w:top w:val="none" w:sz="0" w:space="0" w:color="auto"/>
        <w:left w:val="none" w:sz="0" w:space="0" w:color="auto"/>
        <w:bottom w:val="none" w:sz="0" w:space="0" w:color="auto"/>
        <w:right w:val="none" w:sz="0" w:space="0" w:color="auto"/>
      </w:divBdr>
      <w:divsChild>
        <w:div w:id="1859460614">
          <w:marLeft w:val="0"/>
          <w:marRight w:val="0"/>
          <w:marTop w:val="255"/>
          <w:marBottom w:val="0"/>
          <w:divBdr>
            <w:top w:val="single" w:sz="6" w:space="13" w:color="C7C7C7"/>
            <w:left w:val="none" w:sz="0" w:space="0" w:color="auto"/>
            <w:bottom w:val="none" w:sz="0" w:space="0" w:color="auto"/>
            <w:right w:val="none" w:sz="0" w:space="0" w:color="auto"/>
          </w:divBdr>
        </w:div>
        <w:div w:id="1490704668">
          <w:marLeft w:val="0"/>
          <w:marRight w:val="0"/>
          <w:marTop w:val="255"/>
          <w:marBottom w:val="0"/>
          <w:divBdr>
            <w:top w:val="single" w:sz="6" w:space="13" w:color="C7C7C7"/>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irman@cpbi-icra.ca" TargetMode="External"/><Relationship Id="rId5" Type="http://schemas.openxmlformats.org/officeDocument/2006/relationships/hyperlink" Target="http://www.cpbi-icra.ca/media/67ed30d5-724b-4f0a-9272-383bf874b67b/xTV8_Q/CPBI-2019ExecutiveDirector.pdf" TargetMode="External"/><Relationship Id="rId4" Type="http://schemas.openxmlformats.org/officeDocument/2006/relationships/hyperlink" Target="http://www.cpbi-icr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CPBI ICRA</dc:creator>
  <cp:keywords/>
  <dc:description/>
  <cp:lastModifiedBy>CPBI ICRA</cp:lastModifiedBy>
  <cp:revision>1</cp:revision>
  <dcterms:created xsi:type="dcterms:W3CDTF">2019-08-06T13:28:00Z</dcterms:created>
  <dcterms:modified xsi:type="dcterms:W3CDTF">2019-08-06T13:31:00Z</dcterms:modified>
</cp:coreProperties>
</file>